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71CE" w14:textId="77777777" w:rsidR="007C6957" w:rsidRPr="00E76068" w:rsidRDefault="007C6957" w:rsidP="00E76068">
      <w:pPr>
        <w:spacing w:line="360" w:lineRule="auto"/>
        <w:rPr>
          <w:rFonts w:ascii="Arial" w:hAnsi="Arial" w:cs="Arial"/>
          <w:sz w:val="24"/>
          <w:szCs w:val="24"/>
        </w:rPr>
      </w:pPr>
    </w:p>
    <w:p w14:paraId="466987E1" w14:textId="0E35B756" w:rsidR="008C1728" w:rsidRPr="00E76068" w:rsidRDefault="008C1728" w:rsidP="00E76068">
      <w:pPr>
        <w:spacing w:after="12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7606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Poniższa analiza stanowi podsumowanie diagnozy obszaru Stowarzyszenia Hrubieszowskiego „Lepsze jutro” Lokalnej Grupy Działania opracowanej na potrzeby prac nad nową Lokalną Strategią Rozwoju </w:t>
      </w:r>
      <w:r w:rsidR="00D40DF8" w:rsidRPr="00E7606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 lata 2023-2027</w:t>
      </w:r>
      <w:r w:rsidRPr="00E7606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W pracach nad diagnozą wykorzystano analizę </w:t>
      </w:r>
      <w:proofErr w:type="spellStart"/>
      <w:r w:rsidRPr="00E7606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desk-research</w:t>
      </w:r>
      <w:proofErr w:type="spellEnd"/>
      <w:r w:rsidRPr="00E7606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oraz wnioski z badań ilościowych i jakościowych angażujących interesariuszy Lokalnej Strategii Rozwoju w pracę nad dokumentem.</w:t>
      </w:r>
    </w:p>
    <w:p w14:paraId="22F4BA2D" w14:textId="48CEF3BD" w:rsidR="00D127AA" w:rsidRPr="00E76068" w:rsidRDefault="00D127AA" w:rsidP="00E76068">
      <w:pPr>
        <w:spacing w:after="12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7606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Analiza SWOT to najpopularniejsza i najskuteczniejsza metoda analityczna identyfikacji słabych i silnych stron obszaru, oraz badania szans i zagrożeń, jakie stoją przed nimi. Określa ona cztery kategorie czynników: </w:t>
      </w:r>
    </w:p>
    <w:p w14:paraId="21970985" w14:textId="3A8A8E85" w:rsidR="00D127AA" w:rsidRPr="00E76068" w:rsidRDefault="00D127AA" w:rsidP="00E76068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7606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czynniki zależne (wewnętrzne) pozytywne – mocne strony, czyli atuty obszaru. Są to walory obszaru, które w pozytywny sposób wyróżniają go spośród konkurencji;</w:t>
      </w:r>
    </w:p>
    <w:p w14:paraId="3A54FD7F" w14:textId="71806025" w:rsidR="00D127AA" w:rsidRPr="00E76068" w:rsidRDefault="00D127AA" w:rsidP="00E76068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7606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czynniki zależne (wewnętrzne) negatywne – słabe strony obszaru. Wynikają z ograniczeń zasobów i niedostatecznych kwalifikacji. Mogą one dotyczyć całego obszaru, jak i jego części. Duża ilość słabych stron może spowodować brak możliwości kreowania rozwoju na danym obszarze;</w:t>
      </w:r>
    </w:p>
    <w:p w14:paraId="698DC43B" w14:textId="32561965" w:rsidR="00D127AA" w:rsidRPr="00E76068" w:rsidRDefault="00D127AA" w:rsidP="00E76068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7606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czynniki niezależne (zewnętrzne) pozytywne, czyli szanse – zjawiska i tendencje w otoczeniu zewnętrznym, które, jeśli je odpowiednio wykorzystamy, staną się impulsem rozwoju oraz osłabiają zagrożenia; </w:t>
      </w:r>
    </w:p>
    <w:p w14:paraId="7EADF621" w14:textId="34AC307F" w:rsidR="00D127AA" w:rsidRPr="00E76068" w:rsidRDefault="00D127AA" w:rsidP="00E76068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7606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czynniki niezależne (zewnętrzne) negatywne, czyli zagrożenia – wszystkie czynniki zewnętrzne, tendencje, które są postrzegane jako bariery. Hamują one rozwój obszaru mimo podejmowanych działań na rzecz jego rozwoju, nie pozwalając na pełne wykorzystanie szans </w:t>
      </w:r>
      <w:r w:rsidR="008C1728" w:rsidRPr="00E7606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E7606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 mocnych stron.</w:t>
      </w:r>
    </w:p>
    <w:p w14:paraId="7ECBBF5E" w14:textId="77777777" w:rsidR="00D127AA" w:rsidRPr="00E76068" w:rsidRDefault="00D127AA" w:rsidP="00E76068">
      <w:pPr>
        <w:spacing w:line="360" w:lineRule="auto"/>
        <w:rPr>
          <w:rFonts w:ascii="Arial" w:hAnsi="Arial" w:cs="Arial"/>
          <w:sz w:val="24"/>
          <w:szCs w:val="24"/>
        </w:rPr>
      </w:pPr>
    </w:p>
    <w:p w14:paraId="27A4AACA" w14:textId="77777777" w:rsidR="00D127AA" w:rsidRPr="00E76068" w:rsidRDefault="00D127AA" w:rsidP="00E76068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horzAnchor="margin" w:tblpY="96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27AA" w:rsidRPr="00E76068" w14:paraId="6B51D029" w14:textId="77777777" w:rsidTr="00E76068">
        <w:tc>
          <w:tcPr>
            <w:tcW w:w="4531" w:type="dxa"/>
            <w:shd w:val="clear" w:color="auto" w:fill="D9E2F3" w:themeFill="accent1" w:themeFillTint="33"/>
          </w:tcPr>
          <w:p w14:paraId="50DE4CA7" w14:textId="77777777" w:rsidR="00D127AA" w:rsidRPr="00E76068" w:rsidRDefault="00D127AA" w:rsidP="00E7606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606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MOCNE STRONY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14:paraId="7B2F941B" w14:textId="77777777" w:rsidR="00D127AA" w:rsidRPr="00E76068" w:rsidRDefault="00D127AA" w:rsidP="00E7606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6068">
              <w:rPr>
                <w:rFonts w:ascii="Arial" w:hAnsi="Arial" w:cs="Arial"/>
                <w:b/>
                <w:bCs/>
                <w:sz w:val="24"/>
                <w:szCs w:val="24"/>
              </w:rPr>
              <w:t>SŁABE STRONY</w:t>
            </w:r>
          </w:p>
        </w:tc>
      </w:tr>
      <w:tr w:rsidR="00D127AA" w:rsidRPr="00E76068" w14:paraId="184272AE" w14:textId="77777777" w:rsidTr="00E76068">
        <w:tc>
          <w:tcPr>
            <w:tcW w:w="4531" w:type="dxa"/>
            <w:tcBorders>
              <w:bottom w:val="single" w:sz="4" w:space="0" w:color="auto"/>
            </w:tcBorders>
          </w:tcPr>
          <w:p w14:paraId="64A38DD3" w14:textId="77777777" w:rsidR="00D127AA" w:rsidRPr="00E76068" w:rsidRDefault="00D127AA" w:rsidP="00E7606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baza lokalowa pozwalająca na rozwijanie usług edukacyjnych, kulturalnych i społecznych </w:t>
            </w:r>
          </w:p>
          <w:p w14:paraId="7184BEFA" w14:textId="77777777" w:rsidR="00D127AA" w:rsidRPr="00E76068" w:rsidRDefault="00D127AA" w:rsidP="00E7606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dobre warunki do rozwoju odnawialnych źródeł energii i zwiększenie zainteresowania wykorzystywaniem OZE  w gospodarstwach rolnych i prowadzonej działalności gospodarczej </w:t>
            </w:r>
          </w:p>
          <w:p w14:paraId="0C9F692C" w14:textId="77777777" w:rsidR="00D127AA" w:rsidRPr="00E76068" w:rsidRDefault="00D127AA" w:rsidP="00E7606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walory przyrodniczo – krajobrazowe umożliwiające rozwój usług rekreacyjnych i turystycznych </w:t>
            </w:r>
          </w:p>
          <w:p w14:paraId="5A926345" w14:textId="77777777" w:rsidR="00D127AA" w:rsidRPr="00E76068" w:rsidRDefault="00D127AA" w:rsidP="00E7606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>atrakcyjność rzek i dolin rzecznych (Bug, Huczwa)</w:t>
            </w:r>
          </w:p>
          <w:p w14:paraId="3CF7474D" w14:textId="77777777" w:rsidR="00D127AA" w:rsidRPr="00E76068" w:rsidRDefault="00D127AA" w:rsidP="00E7606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istniejąca baza noclegowa </w:t>
            </w:r>
          </w:p>
          <w:p w14:paraId="75772AC3" w14:textId="77777777" w:rsidR="00D127AA" w:rsidRPr="00E76068" w:rsidRDefault="00D127AA" w:rsidP="00E7606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bardzo wysoka jakość gleb </w:t>
            </w:r>
          </w:p>
          <w:p w14:paraId="77B07A37" w14:textId="77777777" w:rsidR="00D127AA" w:rsidRPr="00E76068" w:rsidRDefault="00D127AA" w:rsidP="00E7606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Style w:val="markedcontent"/>
                <w:rFonts w:ascii="Arial" w:hAnsi="Arial" w:cs="Arial"/>
                <w:sz w:val="24"/>
                <w:szCs w:val="24"/>
              </w:rPr>
              <w:t>nieagresywna w stosunku do środowiska gospodarka rolna, rozwój</w:t>
            </w:r>
            <w:r w:rsidRPr="00E76068">
              <w:rPr>
                <w:rFonts w:ascii="Arial" w:hAnsi="Arial" w:cs="Arial"/>
                <w:sz w:val="24"/>
                <w:szCs w:val="24"/>
              </w:rPr>
              <w:br/>
            </w:r>
            <w:r w:rsidRPr="00E76068">
              <w:rPr>
                <w:rStyle w:val="markedcontent"/>
                <w:rFonts w:ascii="Arial" w:hAnsi="Arial" w:cs="Arial"/>
                <w:sz w:val="24"/>
                <w:szCs w:val="24"/>
              </w:rPr>
              <w:t>przyjaznych środowisku form gospodarowania</w:t>
            </w:r>
          </w:p>
          <w:p w14:paraId="484D8817" w14:textId="77777777" w:rsidR="00D127AA" w:rsidRPr="00E76068" w:rsidRDefault="00D127AA" w:rsidP="00E7606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duża liczba indywidulanych gospodarstw rolnych opartych na  produktach dobrej jakości </w:t>
            </w:r>
          </w:p>
          <w:p w14:paraId="616ABAC9" w14:textId="77777777" w:rsidR="00D127AA" w:rsidRPr="00E76068" w:rsidRDefault="00D127AA" w:rsidP="00E7606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specjalizacja rolnictwa, np. produkcja fasoli, warzyw i owoców </w:t>
            </w:r>
          </w:p>
          <w:p w14:paraId="568CA874" w14:textId="77777777" w:rsidR="00D127AA" w:rsidRPr="00E76068" w:rsidRDefault="00D127AA" w:rsidP="00E7606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dobra jakość produktów rolnych i wytwarzanej w regionie żywności </w:t>
            </w:r>
          </w:p>
          <w:p w14:paraId="6D275882" w14:textId="77777777" w:rsidR="00D127AA" w:rsidRPr="00E76068" w:rsidRDefault="00D127AA" w:rsidP="00E7606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>rodzinnych charakter gospodarstw rolnych</w:t>
            </w:r>
          </w:p>
          <w:p w14:paraId="197B626C" w14:textId="77777777" w:rsidR="00D127AA" w:rsidRPr="00E76068" w:rsidRDefault="00D127AA" w:rsidP="00E7606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lastRenderedPageBreak/>
              <w:t xml:space="preserve">wzrastająca liczba podmiotów prowadzących działalność gospodarczą w formie samozatrudnienia </w:t>
            </w:r>
          </w:p>
          <w:p w14:paraId="2D7B91FE" w14:textId="77777777" w:rsidR="00D127AA" w:rsidRPr="00E76068" w:rsidRDefault="00D127AA" w:rsidP="00E7606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działalność podmiotów ekonomii społecznej </w:t>
            </w:r>
          </w:p>
          <w:p w14:paraId="789C7F0F" w14:textId="77777777" w:rsidR="00D127AA" w:rsidRPr="00E76068" w:rsidRDefault="00D127AA" w:rsidP="00E7606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>wielokulturowość i bogata historia obszaru</w:t>
            </w:r>
          </w:p>
          <w:p w14:paraId="26C34EB9" w14:textId="77777777" w:rsidR="00D127AA" w:rsidRPr="00E76068" w:rsidRDefault="00D127AA" w:rsidP="00E7606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duża liczba zabytków </w:t>
            </w:r>
          </w:p>
          <w:p w14:paraId="2DAFD4D1" w14:textId="77777777" w:rsidR="00D127AA" w:rsidRPr="00E76068" w:rsidRDefault="00D127AA" w:rsidP="00E7606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wyznaczone szlaki turystyczne, rowerowe, piesze </w:t>
            </w:r>
          </w:p>
          <w:p w14:paraId="4D8425F3" w14:textId="77777777" w:rsidR="00D127AA" w:rsidRPr="00E76068" w:rsidRDefault="00D127AA" w:rsidP="00E7606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niska gęstość zaludnienia </w:t>
            </w:r>
          </w:p>
          <w:p w14:paraId="61B0B4D1" w14:textId="77777777" w:rsidR="00D127AA" w:rsidRPr="00E76068" w:rsidRDefault="00D127AA" w:rsidP="00E7606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zarejestrowane i działające organizacje pozarządowe w tym OSP, KGW, kluby sportowe, towarzystwa regionalne </w:t>
            </w:r>
          </w:p>
          <w:p w14:paraId="53159216" w14:textId="77777777" w:rsidR="00D127AA" w:rsidRPr="00E76068" w:rsidRDefault="00D127AA" w:rsidP="00E7606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>potencjał rozwoju istniejących produktów turystycznych (wioska Gotów, Wandalska Zagroda, obserwatorium astronomiczne, mini zoo)</w:t>
            </w:r>
          </w:p>
          <w:p w14:paraId="7D923FDD" w14:textId="77777777" w:rsidR="00D127AA" w:rsidRPr="00E76068" w:rsidRDefault="00D127AA" w:rsidP="00E7606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>tradycyjne produkty oparte o produkcję rolną, np. fasola, tort fasolowy, ćwikła z Werbkowic, ciasto staropolskie Podhoreckie, Warzonka „</w:t>
            </w:r>
            <w:proofErr w:type="spellStart"/>
            <w:r w:rsidRPr="00E76068">
              <w:rPr>
                <w:rFonts w:ascii="Arial" w:hAnsi="Arial" w:cs="Arial"/>
                <w:sz w:val="24"/>
                <w:szCs w:val="24"/>
              </w:rPr>
              <w:t>Kryształówka</w:t>
            </w:r>
            <w:proofErr w:type="spellEnd"/>
            <w:r w:rsidRPr="00E76068">
              <w:rPr>
                <w:rFonts w:ascii="Arial" w:hAnsi="Arial" w:cs="Arial"/>
                <w:sz w:val="24"/>
                <w:szCs w:val="24"/>
              </w:rPr>
              <w:t xml:space="preserve">”, </w:t>
            </w:r>
            <w:proofErr w:type="spellStart"/>
            <w:r w:rsidRPr="00E76068">
              <w:rPr>
                <w:rFonts w:ascii="Arial" w:hAnsi="Arial" w:cs="Arial"/>
                <w:sz w:val="24"/>
                <w:szCs w:val="24"/>
              </w:rPr>
              <w:t>Werbkowskie</w:t>
            </w:r>
            <w:proofErr w:type="spellEnd"/>
            <w:r w:rsidRPr="00E76068">
              <w:rPr>
                <w:rFonts w:ascii="Arial" w:hAnsi="Arial" w:cs="Arial"/>
                <w:sz w:val="24"/>
                <w:szCs w:val="24"/>
              </w:rPr>
              <w:t xml:space="preserve"> placki z soczewicy, kaczka faszerowana kaszą z Wilkowa  </w:t>
            </w:r>
          </w:p>
          <w:p w14:paraId="6EA8F45F" w14:textId="77777777" w:rsidR="00D127AA" w:rsidRPr="00E76068" w:rsidRDefault="00D127AA" w:rsidP="00E7606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markowe wydarzenia </w:t>
            </w:r>
            <w:proofErr w:type="spellStart"/>
            <w:r w:rsidRPr="00E76068">
              <w:rPr>
                <w:rFonts w:ascii="Arial" w:hAnsi="Arial" w:cs="Arial"/>
                <w:sz w:val="24"/>
                <w:szCs w:val="24"/>
              </w:rPr>
              <w:t>kulturalno</w:t>
            </w:r>
            <w:proofErr w:type="spellEnd"/>
            <w:r w:rsidRPr="00E76068">
              <w:rPr>
                <w:rFonts w:ascii="Arial" w:hAnsi="Arial" w:cs="Arial"/>
                <w:sz w:val="24"/>
                <w:szCs w:val="24"/>
              </w:rPr>
              <w:t xml:space="preserve"> – promocyjne, tj. Targi Twórców Ludowych, Święto Suma, </w:t>
            </w:r>
          </w:p>
          <w:p w14:paraId="62B3E0B6" w14:textId="77777777" w:rsidR="00D127AA" w:rsidRPr="00E76068" w:rsidRDefault="00D127AA" w:rsidP="00E7606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>sławni mieszkańcy regionu – St. Leśmian, prof. Zin</w:t>
            </w:r>
          </w:p>
          <w:p w14:paraId="29C09E3B" w14:textId="77777777" w:rsidR="00D127AA" w:rsidRPr="00E76068" w:rsidRDefault="00D127AA" w:rsidP="00E7606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lastRenderedPageBreak/>
              <w:t>dbałość o ochronę środowiska</w:t>
            </w:r>
          </w:p>
          <w:p w14:paraId="5D82F76D" w14:textId="77777777" w:rsidR="00D127AA" w:rsidRPr="00E76068" w:rsidRDefault="00D127AA" w:rsidP="00E7606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>czyste nieskażone środowisko naturalne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045B0112" w14:textId="77777777" w:rsidR="00D127AA" w:rsidRPr="00E76068" w:rsidRDefault="00D127AA" w:rsidP="00E7606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lastRenderedPageBreak/>
              <w:t xml:space="preserve">niekorzystny trend demograficzny – starzenie się społeczeństwa i depopulacja </w:t>
            </w:r>
          </w:p>
          <w:p w14:paraId="3244B54E" w14:textId="77777777" w:rsidR="00D127AA" w:rsidRPr="00E76068" w:rsidRDefault="00D127AA" w:rsidP="00E7606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niedostosowanie usług społecznych do potrzeb mieszkańców,  w szczególności młodzieży i seniorów  </w:t>
            </w:r>
          </w:p>
          <w:p w14:paraId="10EC39CB" w14:textId="77777777" w:rsidR="00D127AA" w:rsidRPr="00E76068" w:rsidRDefault="00D127AA" w:rsidP="00E7606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utrwalone problemy społeczne i gospodarcze jako skutki działalności </w:t>
            </w:r>
            <w:proofErr w:type="spellStart"/>
            <w:r w:rsidRPr="00E76068">
              <w:rPr>
                <w:rFonts w:ascii="Arial" w:hAnsi="Arial" w:cs="Arial"/>
                <w:sz w:val="24"/>
                <w:szCs w:val="24"/>
              </w:rPr>
              <w:t>PGRów</w:t>
            </w:r>
            <w:proofErr w:type="spellEnd"/>
          </w:p>
          <w:p w14:paraId="5171ED06" w14:textId="77777777" w:rsidR="00D127AA" w:rsidRPr="00E76068" w:rsidRDefault="00D127AA" w:rsidP="00E7606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wysokie bezrobocie, w szczególności kobiet, osób młodych, o niskich kompetencjach zawodowych oraz mieszkańców obszarów </w:t>
            </w:r>
            <w:proofErr w:type="spellStart"/>
            <w:r w:rsidRPr="00E76068">
              <w:rPr>
                <w:rFonts w:ascii="Arial" w:hAnsi="Arial" w:cs="Arial"/>
                <w:sz w:val="24"/>
                <w:szCs w:val="24"/>
              </w:rPr>
              <w:t>poPGR</w:t>
            </w:r>
            <w:proofErr w:type="spellEnd"/>
          </w:p>
          <w:p w14:paraId="1A9ED593" w14:textId="77777777" w:rsidR="00D127AA" w:rsidRPr="00E76068" w:rsidRDefault="00D127AA" w:rsidP="00E7606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>niskie umiejętności aktywnego poszukiwania pracy osób młodych wchodzących na rynek pracy, w tym kobiet</w:t>
            </w:r>
          </w:p>
          <w:p w14:paraId="5A742C70" w14:textId="77777777" w:rsidR="00D127AA" w:rsidRPr="00E76068" w:rsidRDefault="00D127AA" w:rsidP="00E7606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ograniczona ilość pracodawców, brak dużych zakładów pracy </w:t>
            </w:r>
          </w:p>
          <w:p w14:paraId="35D99BD4" w14:textId="77777777" w:rsidR="00D127AA" w:rsidRPr="00E76068" w:rsidRDefault="00D127AA" w:rsidP="00E7606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niedostosowanie kompetencji kadr do wyzwań lokalnego rynku pracy oraz niska mobilność zawodowa mieszkańców  </w:t>
            </w:r>
          </w:p>
          <w:p w14:paraId="783BF75E" w14:textId="77777777" w:rsidR="00D127AA" w:rsidRPr="00E76068" w:rsidRDefault="00D127AA" w:rsidP="00E7606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niska świadomość mieszkańców w zakresie wykorzystywania instytucji doradczych i wsparcia zewnętrznego </w:t>
            </w:r>
          </w:p>
          <w:p w14:paraId="2F8DCBCF" w14:textId="77777777" w:rsidR="00D127AA" w:rsidRPr="00E76068" w:rsidRDefault="00D127AA" w:rsidP="00E7606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niska samodzielność zawodowa kobiet </w:t>
            </w:r>
          </w:p>
          <w:p w14:paraId="6DD08502" w14:textId="77777777" w:rsidR="00D127AA" w:rsidRPr="00E76068" w:rsidRDefault="00D127AA" w:rsidP="00E7606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lastRenderedPageBreak/>
              <w:t>nieefektywne wykorzystanie walorów do rozwoju usług turystycznych i rekreacyjnych</w:t>
            </w:r>
          </w:p>
          <w:p w14:paraId="738BA27F" w14:textId="77777777" w:rsidR="00D127AA" w:rsidRPr="00E76068" w:rsidRDefault="00D127AA" w:rsidP="00E7606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>niewystraczająca liczba obiektów infrastruktury rekreacyjnej</w:t>
            </w:r>
          </w:p>
          <w:p w14:paraId="4EE5DD3E" w14:textId="77777777" w:rsidR="00D127AA" w:rsidRPr="00E76068" w:rsidRDefault="00D127AA" w:rsidP="00E7606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obniżanie poziomu wód gruntowych i problemy z melioracją </w:t>
            </w:r>
          </w:p>
          <w:p w14:paraId="63657E25" w14:textId="77777777" w:rsidR="00D127AA" w:rsidRPr="00E76068" w:rsidRDefault="00D127AA" w:rsidP="00E7606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niedoinwestowanie obiektów zabytkowych </w:t>
            </w:r>
          </w:p>
          <w:p w14:paraId="47A53D7D" w14:textId="77777777" w:rsidR="00D127AA" w:rsidRPr="00E76068" w:rsidRDefault="00D127AA" w:rsidP="00E7606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>problemy z dostępnością komunikacyjną</w:t>
            </w:r>
          </w:p>
          <w:p w14:paraId="2934BB67" w14:textId="77777777" w:rsidR="00D127AA" w:rsidRPr="00E76068" w:rsidRDefault="00D127AA" w:rsidP="00E7606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nierówna dostępność do usług społecznych, edukacyjnych </w:t>
            </w:r>
          </w:p>
          <w:p w14:paraId="670633D6" w14:textId="77777777" w:rsidR="00D127AA" w:rsidRPr="00E76068" w:rsidRDefault="00D127AA" w:rsidP="00E7606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niedostateczna ilość obiektów i usług wspierających turystykę aktywną, w tym miejsc noclegowych i gastronomicznych </w:t>
            </w:r>
          </w:p>
          <w:p w14:paraId="73FF7547" w14:textId="77777777" w:rsidR="00D127AA" w:rsidRPr="00E76068" w:rsidRDefault="00D127AA" w:rsidP="00E7606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niedostateczne wykorzystanie wielokulturowości w działaniach </w:t>
            </w:r>
            <w:proofErr w:type="spellStart"/>
            <w:r w:rsidRPr="00E76068">
              <w:rPr>
                <w:rFonts w:ascii="Arial" w:hAnsi="Arial" w:cs="Arial"/>
                <w:sz w:val="24"/>
                <w:szCs w:val="24"/>
              </w:rPr>
              <w:t>kulturlano</w:t>
            </w:r>
            <w:proofErr w:type="spellEnd"/>
            <w:r w:rsidRPr="00E76068">
              <w:rPr>
                <w:rFonts w:ascii="Arial" w:hAnsi="Arial" w:cs="Arial"/>
                <w:sz w:val="24"/>
                <w:szCs w:val="24"/>
              </w:rPr>
              <w:t xml:space="preserve"> – promocyjnych </w:t>
            </w:r>
          </w:p>
          <w:p w14:paraId="2A430B26" w14:textId="77777777" w:rsidR="00D127AA" w:rsidRPr="00E76068" w:rsidRDefault="00D127AA" w:rsidP="00E7606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niska aktywność społeczna ludzi młodych </w:t>
            </w:r>
          </w:p>
          <w:p w14:paraId="690F6913" w14:textId="77777777" w:rsidR="00D127AA" w:rsidRPr="00E76068" w:rsidRDefault="00D127AA" w:rsidP="00E7606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utrudniony dostęp do edukacji ponadpodstawowej i kształcenia dorosłych </w:t>
            </w:r>
          </w:p>
          <w:p w14:paraId="0F3EE78E" w14:textId="77777777" w:rsidR="00D127AA" w:rsidRPr="00E76068" w:rsidRDefault="00D127AA" w:rsidP="00E76068">
            <w:pPr>
              <w:pStyle w:val="wypunktowanie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>niewielka ilość miejsc i przedsięwzięć sprzyjających integracji i aktywizacji seniorów oraz ludzi młodych;</w:t>
            </w:r>
          </w:p>
          <w:p w14:paraId="7B45EA67" w14:textId="77777777" w:rsidR="00D127AA" w:rsidRPr="00E76068" w:rsidRDefault="00D127AA" w:rsidP="00E7606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>niewykorzystany potencjał produkcji energii ze źródeł odnawialnych</w:t>
            </w:r>
          </w:p>
          <w:p w14:paraId="443E7DFC" w14:textId="77777777" w:rsidR="00D127AA" w:rsidRPr="00E76068" w:rsidRDefault="00D127AA" w:rsidP="00E7606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wysokie zatrudnienie w rolnictwie </w:t>
            </w:r>
          </w:p>
          <w:p w14:paraId="2C73FD19" w14:textId="77777777" w:rsidR="00D127AA" w:rsidRPr="00E76068" w:rsidRDefault="00D127AA" w:rsidP="00E7606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niskie dochody mieszkańców </w:t>
            </w:r>
          </w:p>
          <w:p w14:paraId="78C165AC" w14:textId="77777777" w:rsidR="00D127AA" w:rsidRPr="00E76068" w:rsidRDefault="00D127AA" w:rsidP="00E7606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lastRenderedPageBreak/>
              <w:t xml:space="preserve">niedoinwestowana infrastruktura handlu i usług lokalnych </w:t>
            </w:r>
          </w:p>
          <w:p w14:paraId="2E665D2A" w14:textId="77777777" w:rsidR="00D127AA" w:rsidRPr="00E76068" w:rsidRDefault="00D127AA" w:rsidP="00E7606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niski poziom integracji pionowej w dystrybucji i sprzedaży lokalnych produktów rolnych </w:t>
            </w:r>
          </w:p>
          <w:p w14:paraId="2810DA78" w14:textId="77777777" w:rsidR="00D127AA" w:rsidRPr="00E76068" w:rsidRDefault="00D127AA" w:rsidP="00E7606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brak wiedzy na temat świadczonych usług społecznych dla rodzin  </w:t>
            </w:r>
          </w:p>
          <w:p w14:paraId="2999E8A4" w14:textId="77777777" w:rsidR="00D127AA" w:rsidRPr="00E76068" w:rsidRDefault="00D127AA" w:rsidP="00E7606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>niskie stopień wykorzystania innowacyjności w zakresie rozwoju obszarów wiejskich</w:t>
            </w:r>
          </w:p>
          <w:p w14:paraId="107E9427" w14:textId="77777777" w:rsidR="00D127AA" w:rsidRPr="00E76068" w:rsidRDefault="00D127AA" w:rsidP="00E7606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>brak miejsc przetwarzania produktów oraz lokalnych rynków zbytu</w:t>
            </w:r>
          </w:p>
          <w:p w14:paraId="630654F6" w14:textId="77777777" w:rsidR="00D127AA" w:rsidRPr="00E76068" w:rsidRDefault="00D127AA" w:rsidP="00E7606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>niedostateczny poziom opieki nad osobami starszymi</w:t>
            </w:r>
          </w:p>
          <w:p w14:paraId="04F6556F" w14:textId="77777777" w:rsidR="00D127AA" w:rsidRPr="00E76068" w:rsidRDefault="00D127AA" w:rsidP="00E7606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>niewystarczająca promocja obszaru w tym jego walorów</w:t>
            </w:r>
          </w:p>
          <w:p w14:paraId="793844A9" w14:textId="77777777" w:rsidR="00D127AA" w:rsidRPr="00E76068" w:rsidRDefault="00D127AA" w:rsidP="00E7606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brak wsparcia dla liderów życia społecznego i publicznego </w:t>
            </w:r>
          </w:p>
          <w:p w14:paraId="7EAEF037" w14:textId="77777777" w:rsidR="00D127AA" w:rsidRPr="00E76068" w:rsidRDefault="00D127AA" w:rsidP="00E760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7AA" w:rsidRPr="00E76068" w14:paraId="6E745092" w14:textId="77777777" w:rsidTr="00E76068">
        <w:tc>
          <w:tcPr>
            <w:tcW w:w="4531" w:type="dxa"/>
            <w:shd w:val="clear" w:color="auto" w:fill="FBE4D5" w:themeFill="accent2" w:themeFillTint="33"/>
          </w:tcPr>
          <w:p w14:paraId="48364B10" w14:textId="77777777" w:rsidR="00D127AA" w:rsidRPr="00E76068" w:rsidRDefault="00D127AA" w:rsidP="00E760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606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SZANSE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5EA7416" w14:textId="77777777" w:rsidR="00D127AA" w:rsidRPr="00E76068" w:rsidRDefault="00D127AA" w:rsidP="00E760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6068">
              <w:rPr>
                <w:rFonts w:ascii="Arial" w:hAnsi="Arial" w:cs="Arial"/>
                <w:b/>
                <w:bCs/>
                <w:sz w:val="24"/>
                <w:szCs w:val="24"/>
              </w:rPr>
              <w:t>ZAGROŻENIA</w:t>
            </w:r>
          </w:p>
        </w:tc>
      </w:tr>
      <w:tr w:rsidR="00D127AA" w:rsidRPr="00E76068" w14:paraId="4E5B771C" w14:textId="77777777" w:rsidTr="00E76068">
        <w:tc>
          <w:tcPr>
            <w:tcW w:w="4531" w:type="dxa"/>
          </w:tcPr>
          <w:p w14:paraId="7F43F668" w14:textId="77777777" w:rsidR="00D127AA" w:rsidRPr="00E76068" w:rsidRDefault="00D127AA" w:rsidP="00E7606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>międzysektorowa współpraca LGD z podmiotami działającymi na obszarze oraz  innymi Lokalnymi Grupami Działania</w:t>
            </w:r>
          </w:p>
          <w:p w14:paraId="6D510045" w14:textId="77777777" w:rsidR="00D127AA" w:rsidRPr="00E76068" w:rsidRDefault="00D127AA" w:rsidP="00E7606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nowa perspektywa programowania z Unii Europejskiej </w:t>
            </w:r>
          </w:p>
          <w:p w14:paraId="57844715" w14:textId="77777777" w:rsidR="00D127AA" w:rsidRPr="00E76068" w:rsidRDefault="00D127AA" w:rsidP="00E7606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wielofunkcyjna rewitalizacja i restauracja obiektów zabytkowych i przestrzeni publicznych </w:t>
            </w:r>
          </w:p>
          <w:p w14:paraId="08A7DFC0" w14:textId="77777777" w:rsidR="00D127AA" w:rsidRPr="00E76068" w:rsidRDefault="00D127AA" w:rsidP="00E7606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>wymiana doświadczeń z parterami z zagranicy</w:t>
            </w:r>
          </w:p>
          <w:p w14:paraId="2B3F8A8A" w14:textId="77777777" w:rsidR="00D127AA" w:rsidRPr="00E76068" w:rsidRDefault="00D127AA" w:rsidP="00E7606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>rozwój inwestycji wykorzystujących odnawialne źródła energii</w:t>
            </w:r>
          </w:p>
          <w:p w14:paraId="3FB2960B" w14:textId="77777777" w:rsidR="00D127AA" w:rsidRPr="00E76068" w:rsidRDefault="00D127AA" w:rsidP="00E7606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lastRenderedPageBreak/>
              <w:t xml:space="preserve">wdrażanie działań adaptacyjnych i </w:t>
            </w:r>
            <w:proofErr w:type="spellStart"/>
            <w:r w:rsidRPr="00E76068">
              <w:rPr>
                <w:rFonts w:ascii="Arial" w:hAnsi="Arial" w:cs="Arial"/>
                <w:sz w:val="24"/>
                <w:szCs w:val="24"/>
              </w:rPr>
              <w:t>mitygacyjnych</w:t>
            </w:r>
            <w:proofErr w:type="spellEnd"/>
            <w:r w:rsidRPr="00E76068">
              <w:rPr>
                <w:rFonts w:ascii="Arial" w:hAnsi="Arial" w:cs="Arial"/>
                <w:sz w:val="24"/>
                <w:szCs w:val="24"/>
              </w:rPr>
              <w:t xml:space="preserve"> przez podstawowe praktyki rolnicze </w:t>
            </w:r>
          </w:p>
          <w:p w14:paraId="4132E988" w14:textId="77777777" w:rsidR="00D127AA" w:rsidRPr="00E76068" w:rsidRDefault="00D127AA" w:rsidP="00E7606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>rozwój sieci światłowodowej i popularyzacji usług e-commerce</w:t>
            </w:r>
          </w:p>
          <w:p w14:paraId="5935CF76" w14:textId="77777777" w:rsidR="00D127AA" w:rsidRPr="00E76068" w:rsidRDefault="00D127AA" w:rsidP="00E7606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rosnące zainteresowanie technologiami </w:t>
            </w:r>
            <w:proofErr w:type="spellStart"/>
            <w:r w:rsidRPr="00E76068">
              <w:rPr>
                <w:rFonts w:ascii="Arial" w:hAnsi="Arial" w:cs="Arial"/>
                <w:sz w:val="24"/>
                <w:szCs w:val="24"/>
              </w:rPr>
              <w:t>informacyjno</w:t>
            </w:r>
            <w:proofErr w:type="spellEnd"/>
            <w:r w:rsidRPr="00E76068">
              <w:rPr>
                <w:rFonts w:ascii="Arial" w:hAnsi="Arial" w:cs="Arial"/>
                <w:sz w:val="24"/>
                <w:szCs w:val="24"/>
              </w:rPr>
              <w:t xml:space="preserve"> – komunikacyjnymi w społeczeństwie </w:t>
            </w:r>
          </w:p>
          <w:p w14:paraId="0064BF88" w14:textId="77777777" w:rsidR="00D127AA" w:rsidRPr="00E76068" w:rsidRDefault="00D127AA" w:rsidP="00E7606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regulacje w zakresie pracy zdalnej  </w:t>
            </w:r>
          </w:p>
          <w:p w14:paraId="341479D5" w14:textId="77777777" w:rsidR="00D127AA" w:rsidRPr="00E76068" w:rsidRDefault="00D127AA" w:rsidP="00E7606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>rozwój lokalnej przedsiębiorczości w oparciu o łańcuch dostaw, systemy ICT i lokalne specjalizacje</w:t>
            </w:r>
          </w:p>
          <w:p w14:paraId="1092A76A" w14:textId="77777777" w:rsidR="00D127AA" w:rsidRPr="00E76068" w:rsidRDefault="00D127AA" w:rsidP="00E7606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wzrost znaczenia produkcji wyrobów regionalnych </w:t>
            </w:r>
          </w:p>
          <w:p w14:paraId="652D56DC" w14:textId="77777777" w:rsidR="00D127AA" w:rsidRPr="00E76068" w:rsidRDefault="00D127AA" w:rsidP="00E7606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edukacja i kreowanie postaw aktywnych mieszkańców, w tym zdolności do samoorganizacji </w:t>
            </w:r>
          </w:p>
          <w:p w14:paraId="176A2F75" w14:textId="77777777" w:rsidR="00D127AA" w:rsidRPr="00E76068" w:rsidRDefault="00D127AA" w:rsidP="00E7606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rozwój gospodarczy wsi w oparciu o działalność pozarolnicza wykorzystującą </w:t>
            </w:r>
            <w:proofErr w:type="spellStart"/>
            <w:r w:rsidRPr="00E76068">
              <w:rPr>
                <w:rFonts w:ascii="Arial" w:hAnsi="Arial" w:cs="Arial"/>
                <w:sz w:val="24"/>
                <w:szCs w:val="24"/>
              </w:rPr>
              <w:t>biogospodarkę</w:t>
            </w:r>
            <w:proofErr w:type="spellEnd"/>
            <w:r w:rsidRPr="00E76068">
              <w:rPr>
                <w:rFonts w:ascii="Arial" w:hAnsi="Arial" w:cs="Arial"/>
                <w:sz w:val="24"/>
                <w:szCs w:val="24"/>
              </w:rPr>
              <w:t xml:space="preserve"> i nowe modele biznesowe</w:t>
            </w:r>
          </w:p>
          <w:p w14:paraId="5FAB66CE" w14:textId="77777777" w:rsidR="00D127AA" w:rsidRPr="00E76068" w:rsidRDefault="00D127AA" w:rsidP="00E7606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>wzrost świadomości ekologicznej mieszkańców</w:t>
            </w:r>
          </w:p>
          <w:p w14:paraId="4D93DBBB" w14:textId="77777777" w:rsidR="00D127AA" w:rsidRPr="00E76068" w:rsidRDefault="00D127AA" w:rsidP="00E7606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>zwiększenie zainteresowania żywnością prozdrowotną oraz aktywnym trybem życia</w:t>
            </w:r>
          </w:p>
          <w:p w14:paraId="3C61682E" w14:textId="77777777" w:rsidR="00D127AA" w:rsidRPr="00E76068" w:rsidRDefault="00D127AA" w:rsidP="00E7606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>zwiększenie zainteresowania turystyką wiejską i „blisko natury”</w:t>
            </w:r>
          </w:p>
          <w:p w14:paraId="7FE67EFB" w14:textId="77777777" w:rsidR="00D127AA" w:rsidRPr="00E76068" w:rsidRDefault="00D127AA" w:rsidP="00E7606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wzrost znaczenia krótkich lokalnych łańcuchów dostaw  </w:t>
            </w:r>
          </w:p>
          <w:p w14:paraId="48A24DF5" w14:textId="77777777" w:rsidR="00D127AA" w:rsidRPr="00E76068" w:rsidRDefault="00D127AA" w:rsidP="00E7606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przekwalifikowanie małych gospodarstw rolnych w działalność pozarolniczą </w:t>
            </w:r>
          </w:p>
          <w:p w14:paraId="159583B4" w14:textId="77777777" w:rsidR="00D127AA" w:rsidRPr="00E76068" w:rsidRDefault="00D127AA" w:rsidP="00E7606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lastRenderedPageBreak/>
              <w:t>budowanie współpracy między miejscowościami, wymiana usług z wykorzystaniem ICT</w:t>
            </w:r>
          </w:p>
          <w:p w14:paraId="23EA3FBF" w14:textId="77777777" w:rsidR="00D127AA" w:rsidRPr="00E76068" w:rsidRDefault="00D127AA" w:rsidP="00E760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C9C546E" w14:textId="77777777" w:rsidR="00D127AA" w:rsidRPr="00E76068" w:rsidRDefault="00D127AA" w:rsidP="00E7606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lastRenderedPageBreak/>
              <w:t xml:space="preserve">przygraniczne położenie obszaru – utrudnienia w prowadzeniu współpracy transgranicznej </w:t>
            </w:r>
          </w:p>
          <w:p w14:paraId="445FFC31" w14:textId="77777777" w:rsidR="00D127AA" w:rsidRPr="00E76068" w:rsidRDefault="00D127AA" w:rsidP="00E7606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>odczuwalne negatywne skutki pandemii COVID-19</w:t>
            </w:r>
          </w:p>
          <w:p w14:paraId="315AC3EF" w14:textId="77777777" w:rsidR="00D127AA" w:rsidRPr="00E76068" w:rsidRDefault="00D127AA" w:rsidP="00E7606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słabnąca aktywność społeczna </w:t>
            </w:r>
          </w:p>
          <w:p w14:paraId="021B8364" w14:textId="77777777" w:rsidR="00D127AA" w:rsidRPr="00E76068" w:rsidRDefault="00D127AA" w:rsidP="00E7606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>degradacja środowiska naturalnego na skutek braków infrastrukturalnych</w:t>
            </w:r>
          </w:p>
          <w:p w14:paraId="748C4574" w14:textId="77777777" w:rsidR="00D127AA" w:rsidRPr="00E76068" w:rsidRDefault="00D127AA" w:rsidP="00E7606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>zmniejszanie się zasobów wodnych</w:t>
            </w:r>
          </w:p>
          <w:p w14:paraId="445160D7" w14:textId="77777777" w:rsidR="00D127AA" w:rsidRPr="00E76068" w:rsidRDefault="00D127AA" w:rsidP="00E7606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>słaba dostępność komunikacyjna  przez skrajne położenie geopolityczne na tle kraju i województwa</w:t>
            </w:r>
          </w:p>
          <w:p w14:paraId="00FCDFAB" w14:textId="77777777" w:rsidR="00D127AA" w:rsidRPr="00E76068" w:rsidRDefault="00D127AA" w:rsidP="00E7606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lastRenderedPageBreak/>
              <w:t xml:space="preserve">zagrożenie marginalizacją obszaru na tle kraju potwierdzone niskimi wskaźnikami </w:t>
            </w:r>
            <w:proofErr w:type="spellStart"/>
            <w:r w:rsidRPr="00E76068">
              <w:rPr>
                <w:rFonts w:ascii="Arial" w:hAnsi="Arial" w:cs="Arial"/>
                <w:sz w:val="24"/>
                <w:szCs w:val="24"/>
              </w:rPr>
              <w:t>społeczno</w:t>
            </w:r>
            <w:proofErr w:type="spellEnd"/>
            <w:r w:rsidRPr="00E76068">
              <w:rPr>
                <w:rFonts w:ascii="Arial" w:hAnsi="Arial" w:cs="Arial"/>
                <w:sz w:val="24"/>
                <w:szCs w:val="24"/>
              </w:rPr>
              <w:t xml:space="preserve"> – ekonomicznymi</w:t>
            </w:r>
          </w:p>
          <w:p w14:paraId="001D4225" w14:textId="77777777" w:rsidR="00D127AA" w:rsidRPr="00E76068" w:rsidRDefault="00D127AA" w:rsidP="00E7606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>niestabilność przepisów prawa</w:t>
            </w:r>
          </w:p>
          <w:p w14:paraId="7D7F408F" w14:textId="77777777" w:rsidR="00D127AA" w:rsidRPr="00E76068" w:rsidRDefault="00D127AA" w:rsidP="00E7606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wyższe zagrożenie pogłębiającego się ubóstwa mieszkańców </w:t>
            </w:r>
          </w:p>
          <w:p w14:paraId="15DC9F5B" w14:textId="77777777" w:rsidR="00D127AA" w:rsidRPr="00E76068" w:rsidRDefault="00D127AA" w:rsidP="00E7606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obniżające się dochody własne gmin wpływające na niekorzystną sytuację finansową samorządów </w:t>
            </w:r>
          </w:p>
          <w:p w14:paraId="4BDA1557" w14:textId="77777777" w:rsidR="00D127AA" w:rsidRPr="00E76068" w:rsidRDefault="00D127AA" w:rsidP="00E7606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>malejąca opłacalność produkcji rolnej niewyspecjalizowanych gospodarstw</w:t>
            </w:r>
          </w:p>
          <w:p w14:paraId="087175B0" w14:textId="77777777" w:rsidR="00D127AA" w:rsidRPr="00E76068" w:rsidRDefault="00D127AA" w:rsidP="00E7606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oddalenie od większych stref aktywności gospodarczej </w:t>
            </w:r>
          </w:p>
          <w:p w14:paraId="03BC9491" w14:textId="77777777" w:rsidR="00D127AA" w:rsidRPr="00E76068" w:rsidRDefault="00D127AA" w:rsidP="00E7606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niski poziom innowacyjności przedsiębiorstw </w:t>
            </w:r>
          </w:p>
          <w:p w14:paraId="749C37EB" w14:textId="77777777" w:rsidR="00D127AA" w:rsidRPr="00E76068" w:rsidRDefault="00D127AA" w:rsidP="00E7606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niskie tempo rozwoju gospodarczego </w:t>
            </w:r>
          </w:p>
          <w:p w14:paraId="281A29E2" w14:textId="77777777" w:rsidR="00D127AA" w:rsidRPr="00E76068" w:rsidRDefault="00D127AA" w:rsidP="00E7606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>wzrost zjawiska ubóstwa ekonomicznego w społeczeństwie prowadzącego do wykluczenia społecznego</w:t>
            </w:r>
          </w:p>
          <w:p w14:paraId="0EC59227" w14:textId="07FC964A" w:rsidR="00D127AA" w:rsidRPr="00E76068" w:rsidRDefault="00D127AA" w:rsidP="00E7606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>niska zdolność przystosowawcza osób pozostających bez pracy do nowych warunków gospodarczych, a także niewystarczające instrumenty nastawione na kształcenie ustawiczne</w:t>
            </w:r>
          </w:p>
          <w:p w14:paraId="4C84ADD8" w14:textId="52341944" w:rsidR="00D127AA" w:rsidRPr="00E76068" w:rsidRDefault="00D127AA" w:rsidP="00E7606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068">
              <w:rPr>
                <w:rFonts w:ascii="Arial" w:hAnsi="Arial" w:cs="Arial"/>
                <w:sz w:val="24"/>
                <w:szCs w:val="24"/>
              </w:rPr>
              <w:t xml:space="preserve">kryzys w polskim rolnictwie, niska dochodowość produkcji rolnej w małych gospodarstwach rolnych i konkurencja dla lokalnych rolników </w:t>
            </w:r>
            <w:r w:rsidRPr="00E76068">
              <w:rPr>
                <w:rFonts w:ascii="Arial" w:hAnsi="Arial" w:cs="Arial"/>
                <w:sz w:val="24"/>
                <w:szCs w:val="24"/>
              </w:rPr>
              <w:lastRenderedPageBreak/>
              <w:t>ze strony zagranicznych producentów żywności</w:t>
            </w:r>
          </w:p>
          <w:p w14:paraId="190E22D8" w14:textId="77777777" w:rsidR="00D127AA" w:rsidRPr="00E76068" w:rsidRDefault="00D127AA" w:rsidP="00E76068">
            <w:pPr>
              <w:pStyle w:val="Akapitzlist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D77CDE" w14:textId="77777777" w:rsidR="00D127AA" w:rsidRPr="00E76068" w:rsidRDefault="00D127AA" w:rsidP="00E76068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127AA" w:rsidRPr="00E76068" w:rsidSect="00EB7F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DA0F2" w14:textId="77777777" w:rsidR="004F6ACE" w:rsidRDefault="004F6ACE" w:rsidP="00036257">
      <w:pPr>
        <w:spacing w:after="0" w:line="240" w:lineRule="auto"/>
      </w:pPr>
      <w:r>
        <w:separator/>
      </w:r>
    </w:p>
  </w:endnote>
  <w:endnote w:type="continuationSeparator" w:id="0">
    <w:p w14:paraId="49B9DE82" w14:textId="77777777" w:rsidR="004F6ACE" w:rsidRDefault="004F6ACE" w:rsidP="0003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CA0C" w14:textId="77777777" w:rsidR="004F6ACE" w:rsidRDefault="004F6ACE" w:rsidP="00036257">
      <w:pPr>
        <w:spacing w:after="0" w:line="240" w:lineRule="auto"/>
      </w:pPr>
      <w:r>
        <w:separator/>
      </w:r>
    </w:p>
  </w:footnote>
  <w:footnote w:type="continuationSeparator" w:id="0">
    <w:p w14:paraId="0B5918A8" w14:textId="77777777" w:rsidR="004F6ACE" w:rsidRDefault="004F6ACE" w:rsidP="00036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5278" w14:textId="5DB79F6E" w:rsidR="00D127AA" w:rsidRDefault="00036257" w:rsidP="00E76068">
    <w:r>
      <w:t>ANALIZA SWOT OBSZARU STOWARZYSZENIA HRUBIESZOWSKIEGO „LEPSZE JUTRO”</w:t>
    </w:r>
    <w:r>
      <w:br/>
      <w:t xml:space="preserve"> LOKLANEJ GRUPY DZIAŁANIA</w:t>
    </w:r>
  </w:p>
  <w:p w14:paraId="46B357B9" w14:textId="77777777" w:rsidR="00036257" w:rsidRDefault="000362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50E88"/>
    <w:multiLevelType w:val="hybridMultilevel"/>
    <w:tmpl w:val="558A0FA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2B0C9B"/>
    <w:multiLevelType w:val="hybridMultilevel"/>
    <w:tmpl w:val="7512BE9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4E42BD"/>
    <w:multiLevelType w:val="hybridMultilevel"/>
    <w:tmpl w:val="7E88C640"/>
    <w:lvl w:ilvl="0" w:tplc="E700A01C">
      <w:start w:val="1"/>
      <w:numFmt w:val="bullet"/>
      <w:pStyle w:val="wypunktowanie"/>
      <w:lvlText w:val="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65745"/>
    <w:multiLevelType w:val="hybridMultilevel"/>
    <w:tmpl w:val="64DE2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377EB"/>
    <w:multiLevelType w:val="hybridMultilevel"/>
    <w:tmpl w:val="3240371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0761710">
    <w:abstractNumId w:val="0"/>
  </w:num>
  <w:num w:numId="2" w16cid:durableId="1724867615">
    <w:abstractNumId w:val="1"/>
  </w:num>
  <w:num w:numId="3" w16cid:durableId="1670134623">
    <w:abstractNumId w:val="4"/>
  </w:num>
  <w:num w:numId="4" w16cid:durableId="1243419162">
    <w:abstractNumId w:val="2"/>
  </w:num>
  <w:num w:numId="5" w16cid:durableId="964969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E5"/>
    <w:rsid w:val="00014575"/>
    <w:rsid w:val="00023175"/>
    <w:rsid w:val="00036257"/>
    <w:rsid w:val="000C44C8"/>
    <w:rsid w:val="00241926"/>
    <w:rsid w:val="002D03E5"/>
    <w:rsid w:val="0033166A"/>
    <w:rsid w:val="00386F5B"/>
    <w:rsid w:val="00431F96"/>
    <w:rsid w:val="004712BA"/>
    <w:rsid w:val="004F6ACE"/>
    <w:rsid w:val="00522A4C"/>
    <w:rsid w:val="005A18DF"/>
    <w:rsid w:val="005C09D7"/>
    <w:rsid w:val="005C76EE"/>
    <w:rsid w:val="005D50BB"/>
    <w:rsid w:val="006A4875"/>
    <w:rsid w:val="006E4F8D"/>
    <w:rsid w:val="006F05A5"/>
    <w:rsid w:val="007215A7"/>
    <w:rsid w:val="0078104D"/>
    <w:rsid w:val="007C6957"/>
    <w:rsid w:val="008110EE"/>
    <w:rsid w:val="008850FF"/>
    <w:rsid w:val="00893B5C"/>
    <w:rsid w:val="008C1728"/>
    <w:rsid w:val="008E3DA7"/>
    <w:rsid w:val="009D61CC"/>
    <w:rsid w:val="009D71EB"/>
    <w:rsid w:val="00A30F02"/>
    <w:rsid w:val="00AB4678"/>
    <w:rsid w:val="00B932CB"/>
    <w:rsid w:val="00BB7665"/>
    <w:rsid w:val="00BC125A"/>
    <w:rsid w:val="00BD68EA"/>
    <w:rsid w:val="00C16852"/>
    <w:rsid w:val="00CD5CCB"/>
    <w:rsid w:val="00CD74B1"/>
    <w:rsid w:val="00CE5747"/>
    <w:rsid w:val="00D07055"/>
    <w:rsid w:val="00D127AA"/>
    <w:rsid w:val="00D40DF8"/>
    <w:rsid w:val="00D64F65"/>
    <w:rsid w:val="00DD190D"/>
    <w:rsid w:val="00E025F4"/>
    <w:rsid w:val="00E76068"/>
    <w:rsid w:val="00EB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4D2C"/>
  <w15:chartTrackingRefBased/>
  <w15:docId w15:val="{9B6A88A7-9540-40D9-8FA8-AAECBD13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6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257"/>
  </w:style>
  <w:style w:type="paragraph" w:styleId="Stopka">
    <w:name w:val="footer"/>
    <w:basedOn w:val="Normalny"/>
    <w:link w:val="StopkaZnak"/>
    <w:uiPriority w:val="99"/>
    <w:unhideWhenUsed/>
    <w:rsid w:val="00036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257"/>
  </w:style>
  <w:style w:type="paragraph" w:styleId="Akapitzlist">
    <w:name w:val="List Paragraph"/>
    <w:basedOn w:val="Normalny"/>
    <w:uiPriority w:val="34"/>
    <w:qFormat/>
    <w:rsid w:val="006A487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6A4875"/>
  </w:style>
  <w:style w:type="paragraph" w:customStyle="1" w:styleId="wypunktowanie">
    <w:name w:val="wypunktowanie"/>
    <w:basedOn w:val="Akapitzlist"/>
    <w:link w:val="wypunktowanieZnak"/>
    <w:qFormat/>
    <w:rsid w:val="00893B5C"/>
    <w:pPr>
      <w:numPr>
        <w:numId w:val="4"/>
      </w:numPr>
      <w:spacing w:after="0" w:line="276" w:lineRule="auto"/>
      <w:jc w:val="both"/>
    </w:pPr>
    <w:rPr>
      <w:kern w:val="0"/>
      <w14:ligatures w14:val="none"/>
    </w:rPr>
  </w:style>
  <w:style w:type="character" w:customStyle="1" w:styleId="wypunktowanieZnak">
    <w:name w:val="wypunktowanie Znak"/>
    <w:basedOn w:val="Domylnaczcionkaakapitu"/>
    <w:link w:val="wypunktowanie"/>
    <w:rsid w:val="00893B5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8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1171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Teresińska - Pruchniak</dc:creator>
  <cp:keywords/>
  <dc:description/>
  <cp:lastModifiedBy>Ewelina ED. Dąbrowska</cp:lastModifiedBy>
  <cp:revision>2</cp:revision>
  <dcterms:created xsi:type="dcterms:W3CDTF">2023-05-05T08:59:00Z</dcterms:created>
  <dcterms:modified xsi:type="dcterms:W3CDTF">2023-05-05T08:59:00Z</dcterms:modified>
</cp:coreProperties>
</file>