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5FBD" w14:textId="77777777" w:rsidR="00086114" w:rsidRPr="00BF0714" w:rsidRDefault="00086114" w:rsidP="00086114">
      <w:pPr>
        <w:jc w:val="right"/>
        <w:rPr>
          <w:rFonts w:ascii="Arial" w:hAnsi="Arial" w:cs="Arial"/>
          <w:bCs/>
          <w:sz w:val="18"/>
          <w:szCs w:val="18"/>
        </w:rPr>
      </w:pPr>
      <w:r w:rsidRPr="00BF0714">
        <w:rPr>
          <w:rFonts w:ascii="Arial" w:hAnsi="Arial" w:cs="Arial"/>
          <w:bCs/>
          <w:sz w:val="18"/>
          <w:szCs w:val="18"/>
        </w:rPr>
        <w:t>Załącznik</w:t>
      </w:r>
    </w:p>
    <w:p w14:paraId="332D95F3" w14:textId="77777777" w:rsidR="00086114" w:rsidRPr="00BF0714" w:rsidRDefault="00086114" w:rsidP="00086114">
      <w:pPr>
        <w:jc w:val="right"/>
        <w:rPr>
          <w:rFonts w:ascii="Arial" w:hAnsi="Arial" w:cs="Arial"/>
          <w:bCs/>
          <w:sz w:val="18"/>
          <w:szCs w:val="18"/>
        </w:rPr>
      </w:pPr>
      <w:r w:rsidRPr="00BF0714">
        <w:rPr>
          <w:rFonts w:ascii="Arial" w:hAnsi="Arial" w:cs="Arial"/>
          <w:bCs/>
          <w:sz w:val="18"/>
          <w:szCs w:val="18"/>
        </w:rPr>
        <w:t>do Uchwały Nr I/</w:t>
      </w:r>
      <w:r>
        <w:rPr>
          <w:rFonts w:ascii="Arial" w:hAnsi="Arial" w:cs="Arial"/>
          <w:bCs/>
          <w:sz w:val="18"/>
          <w:szCs w:val="18"/>
        </w:rPr>
        <w:t>…</w:t>
      </w:r>
      <w:r w:rsidRPr="00BF0714">
        <w:rPr>
          <w:rFonts w:ascii="Arial" w:hAnsi="Arial" w:cs="Arial"/>
          <w:bCs/>
          <w:sz w:val="18"/>
          <w:szCs w:val="18"/>
        </w:rPr>
        <w:t>/202</w:t>
      </w:r>
      <w:r>
        <w:rPr>
          <w:rFonts w:ascii="Arial" w:hAnsi="Arial" w:cs="Arial"/>
          <w:bCs/>
          <w:sz w:val="18"/>
          <w:szCs w:val="18"/>
        </w:rPr>
        <w:t>5</w:t>
      </w:r>
    </w:p>
    <w:p w14:paraId="76DE5F45" w14:textId="77777777" w:rsidR="00086114" w:rsidRPr="00BF0714" w:rsidRDefault="00086114" w:rsidP="00086114">
      <w:pPr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Walnego Zebrania Członków </w:t>
      </w:r>
      <w:r w:rsidRPr="00BF0714">
        <w:rPr>
          <w:rFonts w:ascii="Arial" w:hAnsi="Arial" w:cs="Arial"/>
          <w:bCs/>
          <w:sz w:val="18"/>
          <w:szCs w:val="18"/>
        </w:rPr>
        <w:t xml:space="preserve">Stowarzyszenia Hrubieszowskiego </w:t>
      </w:r>
    </w:p>
    <w:p w14:paraId="4BF9CBA8" w14:textId="77777777" w:rsidR="00086114" w:rsidRPr="00BF0714" w:rsidRDefault="00086114" w:rsidP="00086114">
      <w:pPr>
        <w:jc w:val="right"/>
        <w:rPr>
          <w:rFonts w:ascii="Arial" w:hAnsi="Arial" w:cs="Arial"/>
          <w:bCs/>
          <w:sz w:val="18"/>
          <w:szCs w:val="18"/>
        </w:rPr>
      </w:pPr>
      <w:r w:rsidRPr="00BF0714">
        <w:rPr>
          <w:rFonts w:ascii="Arial" w:hAnsi="Arial" w:cs="Arial"/>
          <w:bCs/>
          <w:sz w:val="18"/>
          <w:szCs w:val="18"/>
        </w:rPr>
        <w:t>„Lepsze Jutro” Lokalna Grupa Działania</w:t>
      </w:r>
    </w:p>
    <w:p w14:paraId="4906D3F5" w14:textId="77777777" w:rsidR="00086114" w:rsidRPr="00BF0714" w:rsidRDefault="00086114" w:rsidP="00086114">
      <w:pPr>
        <w:jc w:val="right"/>
        <w:rPr>
          <w:rFonts w:ascii="Arial" w:hAnsi="Arial" w:cs="Arial"/>
          <w:bCs/>
          <w:sz w:val="18"/>
          <w:szCs w:val="18"/>
        </w:rPr>
      </w:pPr>
      <w:r w:rsidRPr="00BF0714">
        <w:rPr>
          <w:rFonts w:ascii="Arial" w:hAnsi="Arial" w:cs="Arial"/>
          <w:bCs/>
          <w:sz w:val="18"/>
          <w:szCs w:val="18"/>
        </w:rPr>
        <w:t xml:space="preserve">z dnia </w:t>
      </w:r>
      <w:r>
        <w:rPr>
          <w:rFonts w:ascii="Arial" w:hAnsi="Arial" w:cs="Arial"/>
          <w:bCs/>
          <w:sz w:val="18"/>
          <w:szCs w:val="18"/>
        </w:rPr>
        <w:t>16 maja</w:t>
      </w:r>
      <w:r w:rsidRPr="00BF0714">
        <w:rPr>
          <w:rFonts w:ascii="Arial" w:hAnsi="Arial" w:cs="Arial"/>
          <w:bCs/>
          <w:sz w:val="18"/>
          <w:szCs w:val="18"/>
        </w:rPr>
        <w:t xml:space="preserve"> 2025 roku</w:t>
      </w:r>
    </w:p>
    <w:p w14:paraId="696F024D" w14:textId="3A525A8B" w:rsidR="00FB1ACE" w:rsidRDefault="00FB1ACE" w:rsidP="00141A02">
      <w:pPr>
        <w:jc w:val="right"/>
        <w:rPr>
          <w:rFonts w:ascii="Arial" w:hAnsi="Arial" w:cs="Arial"/>
          <w:bCs/>
          <w:sz w:val="18"/>
          <w:szCs w:val="18"/>
        </w:rPr>
      </w:pPr>
    </w:p>
    <w:p w14:paraId="4C4562F4" w14:textId="77777777" w:rsidR="00141A02" w:rsidRPr="00851954" w:rsidRDefault="00141A02" w:rsidP="00141A02">
      <w:pPr>
        <w:rPr>
          <w:rFonts w:ascii="Arial" w:hAnsi="Arial" w:cs="Arial"/>
          <w:b/>
          <w:sz w:val="36"/>
          <w:szCs w:val="36"/>
        </w:rPr>
      </w:pPr>
    </w:p>
    <w:p w14:paraId="424F5946" w14:textId="06E720C9" w:rsidR="00851954" w:rsidRPr="00851954" w:rsidRDefault="00851954" w:rsidP="00491B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51954">
        <w:rPr>
          <w:rFonts w:ascii="Arial" w:hAnsi="Arial" w:cs="Arial"/>
          <w:b/>
          <w:sz w:val="28"/>
          <w:szCs w:val="28"/>
        </w:rPr>
        <w:t>SPRAWOZDANIE FINANSOWE ZA ROK OBROTOWY 202</w:t>
      </w:r>
      <w:r w:rsidR="00E150EC">
        <w:rPr>
          <w:rFonts w:ascii="Arial" w:hAnsi="Arial" w:cs="Arial"/>
          <w:b/>
          <w:sz w:val="28"/>
          <w:szCs w:val="28"/>
        </w:rPr>
        <w:t>4</w:t>
      </w:r>
    </w:p>
    <w:p w14:paraId="740DB54A" w14:textId="77777777" w:rsidR="00851954" w:rsidRPr="00851954" w:rsidRDefault="00851954" w:rsidP="00851954">
      <w:pPr>
        <w:spacing w:line="360" w:lineRule="auto"/>
        <w:ind w:left="284"/>
        <w:rPr>
          <w:rFonts w:ascii="Arial" w:hAnsi="Arial" w:cs="Arial"/>
          <w:b/>
        </w:rPr>
      </w:pPr>
    </w:p>
    <w:p w14:paraId="62B83CAE" w14:textId="7920A2AD" w:rsidR="00FB1ACE" w:rsidRPr="00EC1B54" w:rsidRDefault="00FB1ACE" w:rsidP="00FE61ED">
      <w:pPr>
        <w:pStyle w:val="Akapitzlist"/>
        <w:numPr>
          <w:ilvl w:val="0"/>
          <w:numId w:val="34"/>
        </w:numPr>
        <w:spacing w:line="360" w:lineRule="auto"/>
        <w:ind w:left="284" w:firstLine="0"/>
        <w:rPr>
          <w:rFonts w:ascii="Arial" w:hAnsi="Arial" w:cs="Arial"/>
          <w:b/>
        </w:rPr>
      </w:pPr>
      <w:r w:rsidRPr="00EC1B54">
        <w:rPr>
          <w:rFonts w:ascii="Arial" w:hAnsi="Arial" w:cs="Arial"/>
          <w:b/>
        </w:rPr>
        <w:t>WPROWADZENIE DO SPRAWOZDANIA FINANSOWEGO STOWARZYSZENIA HRUBIESZOWSKIEGO „LEPSZE JUTRO” LOKALNA GRUPA DZIAŁANIA</w:t>
      </w:r>
    </w:p>
    <w:p w14:paraId="0DE8F025" w14:textId="77777777" w:rsidR="00726F54" w:rsidRPr="00EC1B54" w:rsidRDefault="00726F54" w:rsidP="009B5C55">
      <w:pPr>
        <w:spacing w:line="360" w:lineRule="auto"/>
        <w:rPr>
          <w:rFonts w:ascii="Arial" w:hAnsi="Arial" w:cs="Arial"/>
        </w:rPr>
      </w:pPr>
    </w:p>
    <w:p w14:paraId="3C516434" w14:textId="77777777" w:rsidR="0070217A" w:rsidRPr="00EC1B54" w:rsidRDefault="0070217A" w:rsidP="0085195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  <w:b/>
        </w:rPr>
        <w:t>Dane Stowarzyszenia:</w:t>
      </w:r>
    </w:p>
    <w:p w14:paraId="197DF18A" w14:textId="77777777" w:rsidR="0070217A" w:rsidRPr="00EC1B54" w:rsidRDefault="0070217A" w:rsidP="00851954">
      <w:pPr>
        <w:numPr>
          <w:ilvl w:val="0"/>
          <w:numId w:val="2"/>
        </w:numPr>
        <w:tabs>
          <w:tab w:val="clear" w:pos="720"/>
          <w:tab w:val="left" w:pos="1080"/>
          <w:tab w:val="num" w:pos="1985"/>
        </w:tabs>
        <w:spacing w:line="276" w:lineRule="auto"/>
        <w:ind w:left="1985" w:hanging="1265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</w:rPr>
        <w:t xml:space="preserve">nazwa: </w:t>
      </w:r>
      <w:r w:rsidR="00090A4D" w:rsidRPr="00EC1B54">
        <w:rPr>
          <w:rFonts w:ascii="Arial" w:hAnsi="Arial" w:cs="Arial"/>
          <w:b/>
        </w:rPr>
        <w:t>Stowarzyszenie Hrubieszowskie „Lepsze Jutro” Lokalna Grupa Działania</w:t>
      </w:r>
    </w:p>
    <w:p w14:paraId="0FA7FC06" w14:textId="77777777" w:rsidR="0070217A" w:rsidRPr="00EC1B54" w:rsidRDefault="0070217A" w:rsidP="00851954">
      <w:pPr>
        <w:numPr>
          <w:ilvl w:val="0"/>
          <w:numId w:val="2"/>
        </w:numPr>
        <w:tabs>
          <w:tab w:val="left" w:pos="1080"/>
        </w:tabs>
        <w:spacing w:line="276" w:lineRule="auto"/>
        <w:ind w:firstLine="0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adres: </w:t>
      </w:r>
      <w:r w:rsidR="00090A4D" w:rsidRPr="00EC1B54">
        <w:rPr>
          <w:rFonts w:ascii="Arial" w:hAnsi="Arial" w:cs="Arial"/>
          <w:b/>
        </w:rPr>
        <w:t xml:space="preserve"> Wołajowice 33, 22-500 Hrubieszów</w:t>
      </w:r>
    </w:p>
    <w:p w14:paraId="3A7C3132" w14:textId="39066B8B" w:rsidR="00090A4D" w:rsidRPr="00EC1B54" w:rsidRDefault="00090A4D" w:rsidP="00851954">
      <w:pPr>
        <w:numPr>
          <w:ilvl w:val="0"/>
          <w:numId w:val="2"/>
        </w:numPr>
        <w:tabs>
          <w:tab w:val="left" w:pos="1080"/>
        </w:tabs>
        <w:spacing w:line="276" w:lineRule="auto"/>
        <w:ind w:firstLine="0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</w:rPr>
        <w:t xml:space="preserve">nr KRS: </w:t>
      </w:r>
      <w:r w:rsidR="00491B9A" w:rsidRPr="00491B9A">
        <w:rPr>
          <w:rFonts w:ascii="Arial" w:hAnsi="Arial" w:cs="Arial"/>
          <w:b/>
          <w:bCs/>
        </w:rPr>
        <w:t>0000257006</w:t>
      </w:r>
    </w:p>
    <w:p w14:paraId="49781BC9" w14:textId="77777777" w:rsidR="0070217A" w:rsidRPr="00EC1B54" w:rsidRDefault="0070217A" w:rsidP="00851954">
      <w:pPr>
        <w:numPr>
          <w:ilvl w:val="0"/>
          <w:numId w:val="2"/>
        </w:numPr>
        <w:tabs>
          <w:tab w:val="left" w:pos="1080"/>
        </w:tabs>
        <w:spacing w:line="276" w:lineRule="auto"/>
        <w:ind w:firstLine="0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</w:rPr>
        <w:t xml:space="preserve">nr REGON: </w:t>
      </w:r>
      <w:r w:rsidR="00090A4D" w:rsidRPr="00EC1B54">
        <w:rPr>
          <w:rFonts w:ascii="Arial" w:hAnsi="Arial" w:cs="Arial"/>
          <w:b/>
        </w:rPr>
        <w:t>060142555</w:t>
      </w:r>
    </w:p>
    <w:p w14:paraId="1FCED8F2" w14:textId="77777777" w:rsidR="002D64DF" w:rsidRPr="00EC1B54" w:rsidRDefault="0070217A" w:rsidP="00851954">
      <w:pPr>
        <w:numPr>
          <w:ilvl w:val="0"/>
          <w:numId w:val="2"/>
        </w:numPr>
        <w:tabs>
          <w:tab w:val="left" w:pos="1080"/>
        </w:tabs>
        <w:spacing w:line="276" w:lineRule="auto"/>
        <w:ind w:firstLine="0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</w:rPr>
        <w:t xml:space="preserve">nr NIP: </w:t>
      </w:r>
      <w:r w:rsidR="00090A4D" w:rsidRPr="00EC1B54">
        <w:rPr>
          <w:rFonts w:ascii="Arial" w:hAnsi="Arial" w:cs="Arial"/>
          <w:b/>
        </w:rPr>
        <w:t>9191758119</w:t>
      </w:r>
    </w:p>
    <w:p w14:paraId="5D65771B" w14:textId="77777777" w:rsidR="00726F54" w:rsidRPr="00EC1B54" w:rsidRDefault="00726F54" w:rsidP="00851954">
      <w:pPr>
        <w:tabs>
          <w:tab w:val="left" w:pos="1080"/>
        </w:tabs>
        <w:spacing w:line="276" w:lineRule="auto"/>
        <w:ind w:left="720"/>
        <w:jc w:val="both"/>
        <w:rPr>
          <w:rFonts w:ascii="Arial" w:hAnsi="Arial" w:cs="Arial"/>
          <w:b/>
        </w:rPr>
      </w:pPr>
    </w:p>
    <w:p w14:paraId="189733AF" w14:textId="77777777" w:rsidR="000A5722" w:rsidRPr="00EC1B54" w:rsidRDefault="000A5722" w:rsidP="00851954">
      <w:pPr>
        <w:pStyle w:val="Akapitzlist"/>
        <w:numPr>
          <w:ilvl w:val="0"/>
          <w:numId w:val="15"/>
        </w:numPr>
        <w:tabs>
          <w:tab w:val="left" w:pos="1080"/>
        </w:tabs>
        <w:spacing w:line="276" w:lineRule="auto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  <w:b/>
        </w:rPr>
        <w:t>Zarząd Stowarzyszenia:</w:t>
      </w:r>
    </w:p>
    <w:p w14:paraId="116E9E2B" w14:textId="36F7DE61" w:rsidR="009B5C55" w:rsidRPr="00C3097B" w:rsidRDefault="009B5C55" w:rsidP="00851954">
      <w:pPr>
        <w:tabs>
          <w:tab w:val="left" w:pos="1080"/>
        </w:tabs>
        <w:spacing w:line="276" w:lineRule="auto"/>
        <w:ind w:firstLine="709"/>
        <w:jc w:val="both"/>
        <w:rPr>
          <w:rFonts w:ascii="Arial" w:hAnsi="Arial" w:cs="Arial"/>
        </w:rPr>
      </w:pPr>
      <w:r w:rsidRPr="00C3097B">
        <w:rPr>
          <w:rFonts w:ascii="Arial" w:hAnsi="Arial" w:cs="Arial"/>
        </w:rPr>
        <w:t>Prezes - Robert Palichleb</w:t>
      </w:r>
    </w:p>
    <w:p w14:paraId="5BB69463" w14:textId="26376A5B" w:rsidR="009B5C55" w:rsidRPr="00C3097B" w:rsidRDefault="009B5C55" w:rsidP="00851954">
      <w:pPr>
        <w:tabs>
          <w:tab w:val="left" w:pos="1080"/>
        </w:tabs>
        <w:spacing w:line="276" w:lineRule="auto"/>
        <w:ind w:firstLine="709"/>
        <w:jc w:val="both"/>
        <w:rPr>
          <w:rFonts w:ascii="Arial" w:hAnsi="Arial" w:cs="Arial"/>
        </w:rPr>
      </w:pPr>
      <w:r w:rsidRPr="00C3097B">
        <w:rPr>
          <w:rFonts w:ascii="Arial" w:hAnsi="Arial" w:cs="Arial"/>
        </w:rPr>
        <w:t>Wiceprezes – Grzegorz Drewnik</w:t>
      </w:r>
    </w:p>
    <w:p w14:paraId="06677FB9" w14:textId="22A0D340" w:rsidR="009B5C55" w:rsidRPr="00C3097B" w:rsidRDefault="009B5C55" w:rsidP="00851954">
      <w:pPr>
        <w:tabs>
          <w:tab w:val="left" w:pos="1080"/>
        </w:tabs>
        <w:spacing w:line="276" w:lineRule="auto"/>
        <w:ind w:firstLine="709"/>
        <w:jc w:val="both"/>
        <w:rPr>
          <w:rFonts w:ascii="Arial" w:hAnsi="Arial" w:cs="Arial"/>
        </w:rPr>
      </w:pPr>
      <w:r w:rsidRPr="00C3097B">
        <w:rPr>
          <w:rFonts w:ascii="Arial" w:hAnsi="Arial" w:cs="Arial"/>
        </w:rPr>
        <w:t xml:space="preserve">Sekretarz -  Stanisław </w:t>
      </w:r>
      <w:proofErr w:type="spellStart"/>
      <w:r w:rsidRPr="00C3097B">
        <w:rPr>
          <w:rFonts w:ascii="Arial" w:hAnsi="Arial" w:cs="Arial"/>
        </w:rPr>
        <w:t>Wojczuk</w:t>
      </w:r>
      <w:proofErr w:type="spellEnd"/>
    </w:p>
    <w:p w14:paraId="4B9B82F2" w14:textId="122721BF" w:rsidR="009B5C55" w:rsidRPr="00C3097B" w:rsidRDefault="009B5C55" w:rsidP="00851954">
      <w:pPr>
        <w:tabs>
          <w:tab w:val="left" w:pos="1080"/>
        </w:tabs>
        <w:spacing w:line="276" w:lineRule="auto"/>
        <w:ind w:firstLine="709"/>
        <w:jc w:val="both"/>
        <w:rPr>
          <w:rFonts w:ascii="Arial" w:hAnsi="Arial" w:cs="Arial"/>
        </w:rPr>
      </w:pPr>
      <w:r w:rsidRPr="00C3097B">
        <w:rPr>
          <w:rFonts w:ascii="Arial" w:hAnsi="Arial" w:cs="Arial"/>
        </w:rPr>
        <w:t xml:space="preserve">Skarbnik - Jadwiga </w:t>
      </w:r>
      <w:proofErr w:type="spellStart"/>
      <w:r w:rsidRPr="00C3097B">
        <w:rPr>
          <w:rFonts w:ascii="Arial" w:hAnsi="Arial" w:cs="Arial"/>
        </w:rPr>
        <w:t>Rędzia</w:t>
      </w:r>
      <w:proofErr w:type="spellEnd"/>
    </w:p>
    <w:p w14:paraId="34C0DD13" w14:textId="3B5C45F4" w:rsidR="00E150EC" w:rsidRPr="00E150EC" w:rsidRDefault="009B5C55" w:rsidP="00E150EC">
      <w:pPr>
        <w:tabs>
          <w:tab w:val="left" w:pos="1080"/>
        </w:tabs>
        <w:spacing w:line="276" w:lineRule="auto"/>
        <w:ind w:firstLine="709"/>
        <w:jc w:val="both"/>
        <w:rPr>
          <w:rFonts w:ascii="Arial" w:hAnsi="Arial" w:cs="Arial"/>
          <w:b/>
          <w:bCs/>
        </w:rPr>
      </w:pPr>
      <w:r w:rsidRPr="00C3097B">
        <w:rPr>
          <w:rFonts w:ascii="Arial" w:hAnsi="Arial" w:cs="Arial"/>
          <w:b/>
          <w:bCs/>
        </w:rPr>
        <w:t>Członkowie:</w:t>
      </w:r>
    </w:p>
    <w:p w14:paraId="65EDED94" w14:textId="77777777" w:rsidR="00E150EC" w:rsidRPr="00E150EC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Przemysław Podskarbi</w:t>
      </w:r>
    </w:p>
    <w:p w14:paraId="73C03223" w14:textId="77777777" w:rsidR="00E150EC" w:rsidRPr="00E150EC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Magdalena Karpiuk</w:t>
      </w:r>
    </w:p>
    <w:p w14:paraId="2F504DB8" w14:textId="77777777" w:rsidR="00E150EC" w:rsidRPr="00E150EC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Paweł Wojciechowski</w:t>
      </w:r>
    </w:p>
    <w:p w14:paraId="36C25FFD" w14:textId="77777777" w:rsidR="00E150EC" w:rsidRPr="00E150EC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Anna Zając</w:t>
      </w:r>
    </w:p>
    <w:p w14:paraId="59E94613" w14:textId="77777777" w:rsidR="00E150EC" w:rsidRPr="00E150EC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Gerard </w:t>
      </w:r>
      <w:proofErr w:type="spellStart"/>
      <w:r w:rsidRPr="00E150EC">
        <w:rPr>
          <w:rFonts w:ascii="Arial" w:hAnsi="Arial" w:cs="Arial"/>
        </w:rPr>
        <w:t>Pisiewicz</w:t>
      </w:r>
      <w:proofErr w:type="spellEnd"/>
    </w:p>
    <w:p w14:paraId="65322695" w14:textId="77777777" w:rsidR="00E150EC" w:rsidRPr="00E150EC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Monika Podolak</w:t>
      </w:r>
    </w:p>
    <w:p w14:paraId="4FFF209B" w14:textId="77777777" w:rsidR="00E150EC" w:rsidRPr="00E150EC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Artur Bednarczuk</w:t>
      </w:r>
    </w:p>
    <w:p w14:paraId="0992CB87" w14:textId="77777777" w:rsidR="00E150EC" w:rsidRPr="00E150EC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Aneta Karpiuk</w:t>
      </w:r>
    </w:p>
    <w:p w14:paraId="5F96BF20" w14:textId="77777777" w:rsidR="00E150EC" w:rsidRPr="00E150EC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Marta </w:t>
      </w:r>
      <w:proofErr w:type="spellStart"/>
      <w:r w:rsidRPr="00E150EC">
        <w:rPr>
          <w:rFonts w:ascii="Arial" w:hAnsi="Arial" w:cs="Arial"/>
        </w:rPr>
        <w:t>Małyszek</w:t>
      </w:r>
      <w:proofErr w:type="spellEnd"/>
    </w:p>
    <w:p w14:paraId="4D6848A3" w14:textId="352F1A99" w:rsidR="009B5C55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</w:rPr>
      </w:pPr>
      <w:r w:rsidRPr="00E150EC">
        <w:rPr>
          <w:rFonts w:ascii="Arial" w:hAnsi="Arial" w:cs="Arial"/>
        </w:rPr>
        <w:t xml:space="preserve">    Kamila Jakubiec-</w:t>
      </w:r>
      <w:proofErr w:type="spellStart"/>
      <w:r w:rsidRPr="00E150EC">
        <w:rPr>
          <w:rFonts w:ascii="Arial" w:hAnsi="Arial" w:cs="Arial"/>
        </w:rPr>
        <w:t>Ćmiel</w:t>
      </w:r>
      <w:proofErr w:type="spellEnd"/>
    </w:p>
    <w:p w14:paraId="5830B4F5" w14:textId="77777777" w:rsidR="00E150EC" w:rsidRPr="009B5C55" w:rsidRDefault="00E150EC" w:rsidP="00E150EC">
      <w:pPr>
        <w:pStyle w:val="Akapitzlist"/>
        <w:tabs>
          <w:tab w:val="left" w:pos="1080"/>
        </w:tabs>
        <w:spacing w:line="360" w:lineRule="auto"/>
        <w:ind w:hanging="294"/>
        <w:jc w:val="both"/>
        <w:rPr>
          <w:rFonts w:ascii="Arial" w:hAnsi="Arial" w:cs="Arial"/>
          <w:b/>
        </w:rPr>
      </w:pPr>
    </w:p>
    <w:p w14:paraId="7043D881" w14:textId="6190BEBA" w:rsidR="00FE61ED" w:rsidRPr="00EC1B54" w:rsidRDefault="0057121F" w:rsidP="009B5C55">
      <w:pPr>
        <w:pStyle w:val="Akapitzlist"/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  <w:b/>
        </w:rPr>
        <w:t>C</w:t>
      </w:r>
      <w:r w:rsidR="00090A4D" w:rsidRPr="00EC1B54">
        <w:rPr>
          <w:rFonts w:ascii="Arial" w:hAnsi="Arial" w:cs="Arial"/>
          <w:b/>
        </w:rPr>
        <w:t>ele statutowe Stowarzyszenia i sposoby ich realizacji:</w:t>
      </w:r>
    </w:p>
    <w:p w14:paraId="57C29E86" w14:textId="5C8187CE" w:rsidR="00414D93" w:rsidRPr="00EC1B54" w:rsidRDefault="00BF576D" w:rsidP="00FE61ED">
      <w:pPr>
        <w:pStyle w:val="Akapitzlist"/>
        <w:tabs>
          <w:tab w:val="left" w:pos="1080"/>
        </w:tabs>
        <w:spacing w:line="360" w:lineRule="auto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</w:rPr>
        <w:t>C</w:t>
      </w:r>
      <w:r w:rsidR="0057121F" w:rsidRPr="00EC1B54">
        <w:rPr>
          <w:rFonts w:ascii="Arial" w:hAnsi="Arial" w:cs="Arial"/>
        </w:rPr>
        <w:t xml:space="preserve">elem działania LGD jest działanie na rzecz obszarów wiejskich i ich mieszkańców, wspieranie i upowszechnianie zrównoważonego rozwoju obszarów wiejskich, </w:t>
      </w:r>
      <w:r w:rsidR="0057121F" w:rsidRPr="00EC1B54">
        <w:rPr>
          <w:rFonts w:ascii="Arial" w:hAnsi="Arial" w:cs="Arial"/>
        </w:rPr>
        <w:lastRenderedPageBreak/>
        <w:t>rozwój społeczeństwa obywatelskiego, rozwój nowoczesnej gospodarki opartej na wiedzy oraz aktywizowanie społeczności lokalnej na obszarach wiejskich.</w:t>
      </w:r>
    </w:p>
    <w:p w14:paraId="60485305" w14:textId="70770F9F" w:rsidR="00BF576D" w:rsidRPr="00EC1B54" w:rsidRDefault="00BF576D" w:rsidP="00CE5869">
      <w:pPr>
        <w:spacing w:line="360" w:lineRule="auto"/>
        <w:ind w:left="709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W okresie od 01.01.20</w:t>
      </w:r>
      <w:r w:rsidR="00DE781D" w:rsidRPr="00EC1B54">
        <w:rPr>
          <w:rFonts w:ascii="Arial" w:hAnsi="Arial" w:cs="Arial"/>
        </w:rPr>
        <w:t>2</w:t>
      </w:r>
      <w:r w:rsidR="00E150EC">
        <w:rPr>
          <w:rFonts w:ascii="Arial" w:hAnsi="Arial" w:cs="Arial"/>
        </w:rPr>
        <w:t>4</w:t>
      </w:r>
      <w:r w:rsidRPr="00EC1B54">
        <w:rPr>
          <w:rFonts w:ascii="Arial" w:hAnsi="Arial" w:cs="Arial"/>
        </w:rPr>
        <w:t>r. do 31.12.20</w:t>
      </w:r>
      <w:r w:rsidR="00DE781D" w:rsidRPr="00EC1B54">
        <w:rPr>
          <w:rFonts w:ascii="Arial" w:hAnsi="Arial" w:cs="Arial"/>
        </w:rPr>
        <w:t>2</w:t>
      </w:r>
      <w:r w:rsidR="00E150EC">
        <w:rPr>
          <w:rFonts w:ascii="Arial" w:hAnsi="Arial" w:cs="Arial"/>
        </w:rPr>
        <w:t>4</w:t>
      </w:r>
      <w:r w:rsidRPr="00EC1B54">
        <w:rPr>
          <w:rFonts w:ascii="Arial" w:hAnsi="Arial" w:cs="Arial"/>
        </w:rPr>
        <w:t>r. Stowarzyszenie realizowało swoje cele między innymi poprzez:</w:t>
      </w:r>
    </w:p>
    <w:p w14:paraId="51A5C693" w14:textId="77777777" w:rsidR="00055025" w:rsidRPr="00EC1B54" w:rsidRDefault="00055025" w:rsidP="00CE586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realizację operacji w ramach poddziałania „Wsparcie na rzecz kosztów bieżących i aktywizacji” w ramach działania „Wsparcie dla rozwoju lokalnego w ramach inicjatywy LEADER”, która obejmuje:</w:t>
      </w:r>
    </w:p>
    <w:p w14:paraId="5FBFD47C" w14:textId="77777777" w:rsidR="00976435" w:rsidRPr="00EC1B54" w:rsidRDefault="00055025" w:rsidP="00CE5869">
      <w:pPr>
        <w:pStyle w:val="Akapitzlist"/>
        <w:spacing w:line="360" w:lineRule="auto"/>
        <w:ind w:left="1429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- </w:t>
      </w:r>
      <w:r w:rsidR="00976435" w:rsidRPr="00EC1B54">
        <w:rPr>
          <w:rFonts w:ascii="Arial" w:hAnsi="Arial" w:cs="Arial"/>
        </w:rPr>
        <w:t xml:space="preserve"> </w:t>
      </w:r>
      <w:r w:rsidRPr="00EC1B54">
        <w:rPr>
          <w:rFonts w:ascii="Arial" w:hAnsi="Arial" w:cs="Arial"/>
        </w:rPr>
        <w:t xml:space="preserve">realizację </w:t>
      </w:r>
      <w:r w:rsidR="00976435" w:rsidRPr="00EC1B54">
        <w:rPr>
          <w:rFonts w:ascii="Arial" w:hAnsi="Arial" w:cs="Arial"/>
        </w:rPr>
        <w:t>LSR,</w:t>
      </w:r>
    </w:p>
    <w:p w14:paraId="5D478624" w14:textId="77777777" w:rsidR="00BF576D" w:rsidRPr="00EC1B54" w:rsidRDefault="00976435" w:rsidP="00CE5869">
      <w:pPr>
        <w:pStyle w:val="Akapitzlist"/>
        <w:spacing w:line="360" w:lineRule="auto"/>
        <w:ind w:left="1429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- bieżące funkcjonowanie lokalnej grupy działania, zapewniające sprawną </w:t>
      </w:r>
      <w:r w:rsidRPr="00EC1B54">
        <w:rPr>
          <w:rFonts w:ascii="Arial" w:hAnsi="Arial" w:cs="Arial"/>
        </w:rPr>
        <w:br/>
        <w:t>i efektywną pracę LGD, w tym sprawne funkcjonowanie biura LGD oraz doskonalenie zawodowe osób uczestniczących w realizacji LSR,</w:t>
      </w:r>
    </w:p>
    <w:p w14:paraId="1BF1FEE7" w14:textId="77777777" w:rsidR="00976435" w:rsidRPr="00EC1B54" w:rsidRDefault="00976435" w:rsidP="00CE5869">
      <w:pPr>
        <w:pStyle w:val="Akapitzlist"/>
        <w:spacing w:line="360" w:lineRule="auto"/>
        <w:ind w:left="1429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- utrzymanie zatrudnienia pracowników w wymiarze określonym </w:t>
      </w:r>
      <w:r w:rsidR="00DB2E37" w:rsidRPr="00EC1B54">
        <w:rPr>
          <w:rFonts w:ascii="Arial" w:hAnsi="Arial" w:cs="Arial"/>
        </w:rPr>
        <w:br/>
      </w:r>
      <w:r w:rsidRPr="00EC1B54">
        <w:rPr>
          <w:rFonts w:ascii="Arial" w:hAnsi="Arial" w:cs="Arial"/>
        </w:rPr>
        <w:t>w rozporządzeniu Ministra Rolnictwa i Rozwoju Wsi z dnia 23.10.2015r.,</w:t>
      </w:r>
    </w:p>
    <w:p w14:paraId="2DCCA602" w14:textId="77777777" w:rsidR="00976435" w:rsidRPr="00EC1B54" w:rsidRDefault="00976435" w:rsidP="00CE5869">
      <w:pPr>
        <w:pStyle w:val="Akapitzlist"/>
        <w:spacing w:line="360" w:lineRule="auto"/>
        <w:ind w:left="1429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- aktywizację mieszkańców i innych podmiotów z obszaru objętego LSR związaną z realizacją LSR</w:t>
      </w:r>
    </w:p>
    <w:p w14:paraId="1F095626" w14:textId="439B24B5" w:rsidR="00BF576D" w:rsidRPr="00EC1B54" w:rsidRDefault="00BF576D" w:rsidP="00CE586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prowadzenie doradztwa w zakresie przygotowywania projektów związanych z realizacją LSR,</w:t>
      </w:r>
    </w:p>
    <w:p w14:paraId="443AA4DB" w14:textId="31DC0880" w:rsidR="00BF576D" w:rsidRPr="00EC1B54" w:rsidRDefault="00BF576D" w:rsidP="00CE586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prowadzenie innych działań przewidzianych dla LGD w przepisach PROW, w tym opracowanie i realizację planu komunikacyjnego,</w:t>
      </w:r>
    </w:p>
    <w:p w14:paraId="18D3301D" w14:textId="5D447A5D" w:rsidR="00BF576D" w:rsidRPr="00EC1B54" w:rsidRDefault="00BF576D" w:rsidP="00CE586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upowszechnianie informacji o warunkach i zasadach udzielania pomocy na realizację projektów przedkładanych przez wnioskodawców, kryteriach wyboru projektów oraz sposobie naboru wniosków o pomoc</w:t>
      </w:r>
      <w:r w:rsidR="00992791">
        <w:rPr>
          <w:rFonts w:ascii="Arial" w:hAnsi="Arial" w:cs="Arial"/>
        </w:rPr>
        <w:br/>
      </w:r>
      <w:r w:rsidRPr="00EC1B54">
        <w:rPr>
          <w:rFonts w:ascii="Arial" w:hAnsi="Arial" w:cs="Arial"/>
        </w:rPr>
        <w:t xml:space="preserve"> w ramach realizacji LSR,</w:t>
      </w:r>
    </w:p>
    <w:p w14:paraId="347D4044" w14:textId="11DCFFFC" w:rsidR="00726F54" w:rsidRPr="00EC1B54" w:rsidRDefault="00BF576D" w:rsidP="00CE586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rozpowszechnianie założeń LSR na obszarze działania Stowarzyszenia.</w:t>
      </w:r>
    </w:p>
    <w:p w14:paraId="4AE45B91" w14:textId="2226F2EE" w:rsidR="006F51CB" w:rsidRPr="00EC1B54" w:rsidRDefault="006F51CB" w:rsidP="00FE61E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  <w:b/>
        </w:rPr>
        <w:t>Stowarzyszenie nie prowadzi działalności gospodarczej.</w:t>
      </w:r>
    </w:p>
    <w:p w14:paraId="3599A769" w14:textId="77777777" w:rsidR="003F3235" w:rsidRPr="00EC1B54" w:rsidRDefault="00FB1ACE" w:rsidP="00CE586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  <w:b/>
        </w:rPr>
        <w:t xml:space="preserve">Okres objęty sprawozdaniem: </w:t>
      </w:r>
    </w:p>
    <w:p w14:paraId="52F7E5D4" w14:textId="3CB75B33" w:rsidR="00BB5F79" w:rsidRPr="00EC1B54" w:rsidRDefault="00FB1ACE" w:rsidP="00FE61ED">
      <w:pPr>
        <w:pStyle w:val="Akapitzlist"/>
        <w:spacing w:line="360" w:lineRule="auto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01.01.20</w:t>
      </w:r>
      <w:r w:rsidR="00DE781D" w:rsidRPr="00EC1B54">
        <w:rPr>
          <w:rFonts w:ascii="Arial" w:hAnsi="Arial" w:cs="Arial"/>
        </w:rPr>
        <w:t>2</w:t>
      </w:r>
      <w:r w:rsidR="00E150EC">
        <w:rPr>
          <w:rFonts w:ascii="Arial" w:hAnsi="Arial" w:cs="Arial"/>
        </w:rPr>
        <w:t>4</w:t>
      </w:r>
      <w:r w:rsidRPr="00EC1B54">
        <w:rPr>
          <w:rFonts w:ascii="Arial" w:hAnsi="Arial" w:cs="Arial"/>
        </w:rPr>
        <w:t>r. – 31.12.20</w:t>
      </w:r>
      <w:r w:rsidR="00DE781D" w:rsidRPr="00EC1B54">
        <w:rPr>
          <w:rFonts w:ascii="Arial" w:hAnsi="Arial" w:cs="Arial"/>
        </w:rPr>
        <w:t>2</w:t>
      </w:r>
      <w:r w:rsidR="00E150EC">
        <w:rPr>
          <w:rFonts w:ascii="Arial" w:hAnsi="Arial" w:cs="Arial"/>
        </w:rPr>
        <w:t>4</w:t>
      </w:r>
      <w:r w:rsidRPr="00EC1B54">
        <w:rPr>
          <w:rFonts w:ascii="Arial" w:hAnsi="Arial" w:cs="Arial"/>
        </w:rPr>
        <w:t>r</w:t>
      </w:r>
      <w:r w:rsidR="00FE61ED" w:rsidRPr="00EC1B54">
        <w:rPr>
          <w:rFonts w:ascii="Arial" w:hAnsi="Arial" w:cs="Arial"/>
        </w:rPr>
        <w:t>.</w:t>
      </w:r>
    </w:p>
    <w:p w14:paraId="1EB8A8A7" w14:textId="7A991195" w:rsidR="006F51CB" w:rsidRPr="00EC1B54" w:rsidRDefault="006F51CB" w:rsidP="00FE61E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  <w:b/>
        </w:rPr>
        <w:t>Sprawozdanie finansowe sporządzone zostało na podstawie ksiąg rachunkowych prowadzonych w roku obrotowym zgodnie z ustaloną</w:t>
      </w:r>
      <w:r w:rsidR="00992791">
        <w:rPr>
          <w:rFonts w:ascii="Arial" w:hAnsi="Arial" w:cs="Arial"/>
          <w:b/>
        </w:rPr>
        <w:br/>
      </w:r>
      <w:r w:rsidRPr="00EC1B54">
        <w:rPr>
          <w:rFonts w:ascii="Arial" w:hAnsi="Arial" w:cs="Arial"/>
          <w:b/>
        </w:rPr>
        <w:t xml:space="preserve"> i wprowadzoną do stosowania przez Zarząd polityką rachunkowości.</w:t>
      </w:r>
    </w:p>
    <w:p w14:paraId="369511FA" w14:textId="3515C692" w:rsidR="00FE61ED" w:rsidRDefault="006F51CB" w:rsidP="0099279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  <w:b/>
        </w:rPr>
        <w:t>Sprawozdanie finansowe zostało przygotowane zgodnie z wymogami Ustawy z dnia 29 września 1994 roku o rachunkowości oraz</w:t>
      </w:r>
      <w:r w:rsidR="00992791">
        <w:rPr>
          <w:rFonts w:ascii="Arial" w:hAnsi="Arial" w:cs="Arial"/>
          <w:b/>
        </w:rPr>
        <w:t xml:space="preserve"> </w:t>
      </w:r>
      <w:r w:rsidRPr="00EC1B54">
        <w:rPr>
          <w:rFonts w:ascii="Arial" w:hAnsi="Arial" w:cs="Arial"/>
          <w:b/>
        </w:rPr>
        <w:t>Rozporządzenia Ministra Finansów w sprawie szczególnych zasad</w:t>
      </w:r>
      <w:r w:rsidR="00992791">
        <w:rPr>
          <w:rFonts w:ascii="Arial" w:hAnsi="Arial" w:cs="Arial"/>
          <w:b/>
        </w:rPr>
        <w:t xml:space="preserve"> </w:t>
      </w:r>
      <w:r w:rsidRPr="00EC1B54">
        <w:rPr>
          <w:rFonts w:ascii="Arial" w:hAnsi="Arial" w:cs="Arial"/>
          <w:b/>
        </w:rPr>
        <w:t xml:space="preserve">rachunkowości dla niektórych jednostek niebędących spółkami handlowymi, nieprowadzących działalności </w:t>
      </w:r>
      <w:r w:rsidR="00FE61ED" w:rsidRPr="00EC1B54">
        <w:rPr>
          <w:rFonts w:ascii="Arial" w:hAnsi="Arial" w:cs="Arial"/>
          <w:b/>
        </w:rPr>
        <w:t xml:space="preserve">gospodarczej </w:t>
      </w:r>
    </w:p>
    <w:p w14:paraId="1709244F" w14:textId="77777777" w:rsidR="00C95042" w:rsidRDefault="00C95042" w:rsidP="00814DF2">
      <w:pPr>
        <w:spacing w:line="360" w:lineRule="auto"/>
        <w:rPr>
          <w:rFonts w:ascii="Arial" w:hAnsi="Arial" w:cs="Arial"/>
          <w:b/>
        </w:rPr>
      </w:pPr>
    </w:p>
    <w:p w14:paraId="387DF0F0" w14:textId="77777777" w:rsidR="00C95042" w:rsidRDefault="00C95042" w:rsidP="00814DF2">
      <w:pPr>
        <w:spacing w:line="360" w:lineRule="auto"/>
        <w:rPr>
          <w:rFonts w:ascii="Arial" w:hAnsi="Arial" w:cs="Arial"/>
          <w:b/>
        </w:rPr>
      </w:pPr>
    </w:p>
    <w:p w14:paraId="217F2898" w14:textId="08D9B20C" w:rsidR="00C95042" w:rsidRDefault="0067097D" w:rsidP="00814DF2">
      <w:pPr>
        <w:spacing w:line="360" w:lineRule="auto"/>
        <w:rPr>
          <w:rFonts w:ascii="Arial" w:hAnsi="Arial" w:cs="Arial"/>
          <w:b/>
        </w:rPr>
      </w:pPr>
      <w:r w:rsidRPr="0067097D">
        <w:rPr>
          <w:noProof/>
        </w:rPr>
        <w:drawing>
          <wp:inline distT="0" distB="0" distL="0" distR="0" wp14:anchorId="4044FB88" wp14:editId="3CF0C6F3">
            <wp:extent cx="6031230" cy="7372350"/>
            <wp:effectExtent l="0" t="0" r="7620" b="0"/>
            <wp:docPr id="2330463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A840B" w14:textId="77777777" w:rsidR="00C95042" w:rsidRDefault="00C95042" w:rsidP="00814DF2">
      <w:pPr>
        <w:spacing w:line="360" w:lineRule="auto"/>
        <w:rPr>
          <w:rFonts w:ascii="Arial" w:hAnsi="Arial" w:cs="Arial"/>
          <w:b/>
        </w:rPr>
      </w:pPr>
    </w:p>
    <w:p w14:paraId="50AF8A7F" w14:textId="58B6BED6" w:rsidR="00FE61ED" w:rsidRDefault="00FE61ED" w:rsidP="00FE61ED">
      <w:pPr>
        <w:pStyle w:val="Akapitzlist"/>
        <w:spacing w:line="360" w:lineRule="auto"/>
        <w:rPr>
          <w:rFonts w:ascii="Arial" w:hAnsi="Arial" w:cs="Arial"/>
          <w:b/>
        </w:rPr>
      </w:pPr>
    </w:p>
    <w:p w14:paraId="3A2A9609" w14:textId="6EBD2AF3" w:rsidR="00814DF2" w:rsidRDefault="00814DF2" w:rsidP="00C95042">
      <w:pPr>
        <w:pStyle w:val="Akapitzlist"/>
        <w:spacing w:line="360" w:lineRule="auto"/>
        <w:ind w:hanging="720"/>
        <w:rPr>
          <w:rFonts w:ascii="Arial" w:hAnsi="Arial" w:cs="Arial"/>
          <w:b/>
        </w:rPr>
      </w:pPr>
    </w:p>
    <w:p w14:paraId="7C18D711" w14:textId="1A12E0D8" w:rsidR="00C95042" w:rsidRDefault="007C523D" w:rsidP="007C523D">
      <w:pPr>
        <w:pStyle w:val="Akapitzlist"/>
        <w:spacing w:line="360" w:lineRule="auto"/>
        <w:ind w:left="0"/>
        <w:rPr>
          <w:rFonts w:ascii="Arial" w:hAnsi="Arial" w:cs="Arial"/>
          <w:b/>
        </w:rPr>
      </w:pPr>
      <w:r w:rsidRPr="007C523D">
        <w:rPr>
          <w:noProof/>
        </w:rPr>
        <w:lastRenderedPageBreak/>
        <w:drawing>
          <wp:inline distT="0" distB="0" distL="0" distR="0" wp14:anchorId="0B747D43" wp14:editId="58CB9AB8">
            <wp:extent cx="6031230" cy="8353425"/>
            <wp:effectExtent l="0" t="0" r="7620" b="9525"/>
            <wp:docPr id="114162244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9E4C" w14:textId="77777777" w:rsidR="00C95042" w:rsidRDefault="00C95042" w:rsidP="00FE61ED">
      <w:pPr>
        <w:pStyle w:val="Akapitzlist"/>
        <w:spacing w:line="360" w:lineRule="auto"/>
        <w:rPr>
          <w:rFonts w:ascii="Arial" w:hAnsi="Arial" w:cs="Arial"/>
          <w:b/>
        </w:rPr>
      </w:pPr>
    </w:p>
    <w:p w14:paraId="741DCC6A" w14:textId="77777777" w:rsidR="00C95042" w:rsidRDefault="00C95042" w:rsidP="00FE61ED">
      <w:pPr>
        <w:pStyle w:val="Akapitzlist"/>
        <w:spacing w:line="360" w:lineRule="auto"/>
        <w:rPr>
          <w:rFonts w:ascii="Arial" w:hAnsi="Arial" w:cs="Arial"/>
          <w:b/>
        </w:rPr>
      </w:pPr>
    </w:p>
    <w:p w14:paraId="2AB77EEF" w14:textId="5C8D70E3" w:rsidR="00663EFF" w:rsidRPr="007C523D" w:rsidRDefault="00663EFF" w:rsidP="007C523D">
      <w:pPr>
        <w:spacing w:line="360" w:lineRule="auto"/>
        <w:rPr>
          <w:rFonts w:ascii="Arial" w:hAnsi="Arial" w:cs="Arial"/>
          <w:b/>
        </w:rPr>
      </w:pPr>
    </w:p>
    <w:p w14:paraId="39309B0B" w14:textId="77777777" w:rsidR="00663EFF" w:rsidRPr="00663EFF" w:rsidRDefault="00663EFF" w:rsidP="00663EFF">
      <w:pPr>
        <w:pStyle w:val="Akapitzlist"/>
        <w:spacing w:line="360" w:lineRule="auto"/>
        <w:ind w:left="1080"/>
        <w:rPr>
          <w:rFonts w:ascii="Arial" w:hAnsi="Arial" w:cs="Arial"/>
          <w:b/>
        </w:rPr>
      </w:pPr>
    </w:p>
    <w:p w14:paraId="39418C03" w14:textId="6C039790" w:rsidR="00D75E0E" w:rsidRPr="00EC1B54" w:rsidRDefault="0006645C" w:rsidP="00FE61ED">
      <w:pPr>
        <w:pStyle w:val="Akapitzlis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4FB2735" w14:textId="2EDEA82F" w:rsidR="006F51CB" w:rsidRPr="00EC1B54" w:rsidRDefault="006F51CB" w:rsidP="00FE61ED">
      <w:pPr>
        <w:pStyle w:val="Akapitzlist"/>
        <w:numPr>
          <w:ilvl w:val="0"/>
          <w:numId w:val="34"/>
        </w:numPr>
        <w:rPr>
          <w:rFonts w:ascii="Arial" w:hAnsi="Arial" w:cs="Arial"/>
          <w:b/>
        </w:rPr>
      </w:pPr>
      <w:r w:rsidRPr="00EC1B54">
        <w:rPr>
          <w:rFonts w:ascii="Arial" w:hAnsi="Arial" w:cs="Arial"/>
          <w:b/>
        </w:rPr>
        <w:t>INFORMACJA DODATKOWA DO SPRAWOZDANIA FINANSOWEGO ZA 20</w:t>
      </w:r>
      <w:r w:rsidR="00402FB5">
        <w:rPr>
          <w:rFonts w:ascii="Arial" w:hAnsi="Arial" w:cs="Arial"/>
          <w:b/>
        </w:rPr>
        <w:t>2</w:t>
      </w:r>
      <w:r w:rsidR="008326CF">
        <w:rPr>
          <w:rFonts w:ascii="Arial" w:hAnsi="Arial" w:cs="Arial"/>
          <w:b/>
        </w:rPr>
        <w:t>3</w:t>
      </w:r>
      <w:r w:rsidRPr="00EC1B54">
        <w:rPr>
          <w:rFonts w:ascii="Arial" w:hAnsi="Arial" w:cs="Arial"/>
          <w:b/>
        </w:rPr>
        <w:t xml:space="preserve"> ROK</w:t>
      </w:r>
    </w:p>
    <w:p w14:paraId="721BE2E9" w14:textId="77777777" w:rsidR="00A3789B" w:rsidRPr="00EC1B54" w:rsidRDefault="00A3789B" w:rsidP="00A3789B">
      <w:pPr>
        <w:jc w:val="both"/>
        <w:rPr>
          <w:rFonts w:ascii="Arial" w:hAnsi="Arial" w:cs="Arial"/>
        </w:rPr>
      </w:pPr>
    </w:p>
    <w:p w14:paraId="127955E8" w14:textId="026898A7" w:rsidR="006F51CB" w:rsidRPr="00EC1B54" w:rsidRDefault="00A3789B" w:rsidP="00931E43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Aktywa obrotowe w bilansie Stowarzyszenia wykazane w kwocie</w:t>
      </w:r>
      <w:r w:rsidR="00992791">
        <w:rPr>
          <w:rFonts w:ascii="Arial" w:hAnsi="Arial" w:cs="Arial"/>
        </w:rPr>
        <w:t xml:space="preserve"> </w:t>
      </w:r>
      <w:r w:rsidR="00050496">
        <w:rPr>
          <w:rFonts w:ascii="Arial" w:hAnsi="Arial" w:cs="Arial"/>
        </w:rPr>
        <w:t>746</w:t>
      </w:r>
      <w:r w:rsidR="00FC1826">
        <w:rPr>
          <w:rFonts w:ascii="Arial" w:hAnsi="Arial" w:cs="Arial"/>
        </w:rPr>
        <w:t xml:space="preserve"> </w:t>
      </w:r>
      <w:r w:rsidR="00050496">
        <w:rPr>
          <w:rFonts w:ascii="Arial" w:hAnsi="Arial" w:cs="Arial"/>
        </w:rPr>
        <w:t>844,93</w:t>
      </w:r>
      <w:r w:rsidRPr="00493F4D">
        <w:rPr>
          <w:rFonts w:ascii="Arial" w:hAnsi="Arial" w:cs="Arial"/>
        </w:rPr>
        <w:t xml:space="preserve"> zł</w:t>
      </w:r>
      <w:r w:rsidRPr="00EC1B54">
        <w:rPr>
          <w:rFonts w:ascii="Arial" w:hAnsi="Arial" w:cs="Arial"/>
        </w:rPr>
        <w:t xml:space="preserve"> </w:t>
      </w:r>
      <w:r w:rsidR="008326CF">
        <w:rPr>
          <w:rFonts w:ascii="Arial" w:hAnsi="Arial" w:cs="Arial"/>
        </w:rPr>
        <w:br/>
      </w:r>
      <w:r w:rsidRPr="00EC1B54">
        <w:rPr>
          <w:rFonts w:ascii="Arial" w:hAnsi="Arial" w:cs="Arial"/>
        </w:rPr>
        <w:t>to środki pieniężne zgromadzone na rachunku bankowym Stowarzyszenia</w:t>
      </w:r>
      <w:r w:rsidR="00992791">
        <w:rPr>
          <w:rFonts w:ascii="Arial" w:hAnsi="Arial" w:cs="Arial"/>
        </w:rPr>
        <w:t xml:space="preserve"> </w:t>
      </w:r>
      <w:r w:rsidR="008326CF">
        <w:rPr>
          <w:rFonts w:ascii="Arial" w:hAnsi="Arial" w:cs="Arial"/>
        </w:rPr>
        <w:br/>
      </w:r>
      <w:r w:rsidR="00992791">
        <w:rPr>
          <w:rFonts w:ascii="Arial" w:hAnsi="Arial" w:cs="Arial"/>
        </w:rPr>
        <w:t xml:space="preserve">w  wysokości </w:t>
      </w:r>
      <w:r w:rsidR="00050496">
        <w:rPr>
          <w:rFonts w:ascii="Arial" w:hAnsi="Arial" w:cs="Arial"/>
        </w:rPr>
        <w:t>736</w:t>
      </w:r>
      <w:r w:rsidR="00FC1826">
        <w:rPr>
          <w:rFonts w:ascii="Arial" w:hAnsi="Arial" w:cs="Arial"/>
        </w:rPr>
        <w:t xml:space="preserve"> </w:t>
      </w:r>
      <w:r w:rsidR="00050496">
        <w:rPr>
          <w:rFonts w:ascii="Arial" w:hAnsi="Arial" w:cs="Arial"/>
        </w:rPr>
        <w:t>297,92</w:t>
      </w:r>
      <w:r w:rsidR="00992791">
        <w:rPr>
          <w:rFonts w:ascii="Arial" w:hAnsi="Arial" w:cs="Arial"/>
        </w:rPr>
        <w:t xml:space="preserve"> zł</w:t>
      </w:r>
      <w:r w:rsidR="00931E43" w:rsidRPr="00EC1B54">
        <w:rPr>
          <w:rFonts w:ascii="Arial" w:hAnsi="Arial" w:cs="Arial"/>
        </w:rPr>
        <w:t xml:space="preserve"> oraz należności krótkoterminowe </w:t>
      </w:r>
      <w:r w:rsidR="00992791">
        <w:rPr>
          <w:rFonts w:ascii="Arial" w:hAnsi="Arial" w:cs="Arial"/>
        </w:rPr>
        <w:t xml:space="preserve">w kwocie </w:t>
      </w:r>
      <w:r w:rsidR="00050496">
        <w:rPr>
          <w:rFonts w:ascii="Arial" w:hAnsi="Arial" w:cs="Arial"/>
        </w:rPr>
        <w:t>10 547,01</w:t>
      </w:r>
      <w:r w:rsidR="00931E43" w:rsidRPr="00EC1B54">
        <w:rPr>
          <w:rFonts w:ascii="Arial" w:hAnsi="Arial" w:cs="Arial"/>
        </w:rPr>
        <w:t>zł</w:t>
      </w:r>
      <w:r w:rsidR="005F0F0B" w:rsidRPr="00EC1B54">
        <w:rPr>
          <w:rFonts w:ascii="Arial" w:hAnsi="Arial" w:cs="Arial"/>
        </w:rPr>
        <w:t xml:space="preserve">. </w:t>
      </w:r>
      <w:r w:rsidR="00931E43" w:rsidRPr="00EC1B54">
        <w:rPr>
          <w:rFonts w:ascii="Arial" w:hAnsi="Arial" w:cs="Arial"/>
        </w:rPr>
        <w:t xml:space="preserve"> </w:t>
      </w:r>
    </w:p>
    <w:p w14:paraId="6F8ED627" w14:textId="77777777" w:rsidR="00FE1C44" w:rsidRPr="00EC1B54" w:rsidRDefault="00FE1C44" w:rsidP="00FE1C44">
      <w:pPr>
        <w:pStyle w:val="Akapitzlist"/>
        <w:jc w:val="both"/>
        <w:rPr>
          <w:rFonts w:ascii="Arial" w:hAnsi="Arial" w:cs="Arial"/>
        </w:rPr>
      </w:pPr>
    </w:p>
    <w:p w14:paraId="53E1559C" w14:textId="670B7811" w:rsidR="001D3A02" w:rsidRPr="00AC052F" w:rsidRDefault="00A3789B" w:rsidP="00AC052F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Po stronie pasywów Stowarzyszenie wykazuje na dzień bilansowy fundusze własne w wysokości </w:t>
      </w:r>
      <w:r w:rsidR="00050496">
        <w:rPr>
          <w:rFonts w:ascii="Arial" w:hAnsi="Arial" w:cs="Arial"/>
        </w:rPr>
        <w:t>746 774,93</w:t>
      </w:r>
      <w:r w:rsidRPr="00493F4D">
        <w:rPr>
          <w:rFonts w:ascii="Arial" w:hAnsi="Arial" w:cs="Arial"/>
        </w:rPr>
        <w:t xml:space="preserve"> zł</w:t>
      </w:r>
      <w:r w:rsidR="00493F4D">
        <w:rPr>
          <w:rFonts w:ascii="Arial" w:hAnsi="Arial" w:cs="Arial"/>
          <w:b/>
          <w:bCs/>
        </w:rPr>
        <w:t xml:space="preserve"> </w:t>
      </w:r>
      <w:r w:rsidR="00493F4D">
        <w:rPr>
          <w:rFonts w:ascii="Arial" w:hAnsi="Arial" w:cs="Arial"/>
        </w:rPr>
        <w:t xml:space="preserve">i zobowiązania krótkoterminowe w kwocie </w:t>
      </w:r>
      <w:r w:rsidR="00050496">
        <w:rPr>
          <w:rFonts w:ascii="Arial" w:hAnsi="Arial" w:cs="Arial"/>
        </w:rPr>
        <w:t>70,00</w:t>
      </w:r>
      <w:r w:rsidR="008326CF">
        <w:rPr>
          <w:rFonts w:ascii="Arial" w:hAnsi="Arial" w:cs="Arial"/>
        </w:rPr>
        <w:t xml:space="preserve"> </w:t>
      </w:r>
      <w:r w:rsidR="00493F4D">
        <w:rPr>
          <w:rFonts w:ascii="Arial" w:hAnsi="Arial" w:cs="Arial"/>
        </w:rPr>
        <w:t>zł.</w:t>
      </w:r>
    </w:p>
    <w:p w14:paraId="069E2195" w14:textId="77777777" w:rsidR="007E363F" w:rsidRPr="00EC1B54" w:rsidRDefault="007E363F" w:rsidP="007E363F">
      <w:pPr>
        <w:pStyle w:val="Akapitzlist"/>
        <w:jc w:val="both"/>
        <w:rPr>
          <w:rFonts w:ascii="Arial" w:hAnsi="Arial" w:cs="Arial"/>
        </w:rPr>
      </w:pPr>
    </w:p>
    <w:p w14:paraId="7B7B17C8" w14:textId="01B4E52F" w:rsidR="001D3A02" w:rsidRPr="00EC1B54" w:rsidRDefault="001D3A02" w:rsidP="001D3A02">
      <w:pPr>
        <w:pStyle w:val="Akapitzlist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Wynik finansowy netto za</w:t>
      </w:r>
      <w:r w:rsidR="00493F4D">
        <w:rPr>
          <w:rFonts w:ascii="Arial" w:hAnsi="Arial" w:cs="Arial"/>
        </w:rPr>
        <w:t xml:space="preserve"> </w:t>
      </w:r>
      <w:r w:rsidRPr="00EC1B54">
        <w:rPr>
          <w:rFonts w:ascii="Arial" w:hAnsi="Arial" w:cs="Arial"/>
        </w:rPr>
        <w:t xml:space="preserve">rok obrotowy zamyka się </w:t>
      </w:r>
      <w:r w:rsidR="008326CF">
        <w:rPr>
          <w:rFonts w:ascii="Arial" w:hAnsi="Arial" w:cs="Arial"/>
        </w:rPr>
        <w:t>zyskiem</w:t>
      </w:r>
      <w:r w:rsidRPr="00EC1B54">
        <w:rPr>
          <w:rFonts w:ascii="Arial" w:hAnsi="Arial" w:cs="Arial"/>
        </w:rPr>
        <w:t xml:space="preserve"> w </w:t>
      </w:r>
      <w:r w:rsidR="006139CA">
        <w:rPr>
          <w:rFonts w:ascii="Arial" w:hAnsi="Arial" w:cs="Arial"/>
        </w:rPr>
        <w:t xml:space="preserve">wysokości </w:t>
      </w:r>
      <w:r w:rsidR="00493F4D">
        <w:rPr>
          <w:rFonts w:ascii="Arial" w:hAnsi="Arial" w:cs="Arial"/>
        </w:rPr>
        <w:br/>
      </w:r>
      <w:r w:rsidR="00050496">
        <w:rPr>
          <w:rFonts w:ascii="Arial" w:hAnsi="Arial" w:cs="Arial"/>
        </w:rPr>
        <w:t>313</w:t>
      </w:r>
      <w:r w:rsidR="00FC1826">
        <w:rPr>
          <w:rFonts w:ascii="Arial" w:hAnsi="Arial" w:cs="Arial"/>
        </w:rPr>
        <w:t xml:space="preserve"> </w:t>
      </w:r>
      <w:r w:rsidR="00050496">
        <w:rPr>
          <w:rFonts w:ascii="Arial" w:hAnsi="Arial" w:cs="Arial"/>
        </w:rPr>
        <w:t>768,01</w:t>
      </w:r>
      <w:r w:rsidR="00493F4D">
        <w:rPr>
          <w:rFonts w:ascii="Arial" w:hAnsi="Arial" w:cs="Arial"/>
        </w:rPr>
        <w:t xml:space="preserve"> </w:t>
      </w:r>
      <w:r w:rsidRPr="00EC1B54">
        <w:rPr>
          <w:rFonts w:ascii="Arial" w:hAnsi="Arial" w:cs="Arial"/>
        </w:rPr>
        <w:t>zł</w:t>
      </w:r>
      <w:r w:rsidR="00AC052F">
        <w:rPr>
          <w:rFonts w:ascii="Arial" w:hAnsi="Arial" w:cs="Arial"/>
        </w:rPr>
        <w:t>.</w:t>
      </w:r>
    </w:p>
    <w:p w14:paraId="3C4C5EE0" w14:textId="77777777" w:rsidR="001D3A02" w:rsidRPr="00EC1B54" w:rsidRDefault="00A3789B" w:rsidP="001D3A02">
      <w:pPr>
        <w:pStyle w:val="Akapitzlist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 </w:t>
      </w:r>
    </w:p>
    <w:p w14:paraId="58E07DBB" w14:textId="23248D72" w:rsidR="00B71E94" w:rsidRPr="00EC1B54" w:rsidRDefault="00B71E94" w:rsidP="006F51CB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Otrzymane przychody w okresie od 01.01.20</w:t>
      </w:r>
      <w:r w:rsidR="0095540A">
        <w:rPr>
          <w:rFonts w:ascii="Arial" w:hAnsi="Arial" w:cs="Arial"/>
        </w:rPr>
        <w:t>2</w:t>
      </w:r>
      <w:r w:rsidR="00050496">
        <w:rPr>
          <w:rFonts w:ascii="Arial" w:hAnsi="Arial" w:cs="Arial"/>
        </w:rPr>
        <w:t>4</w:t>
      </w:r>
      <w:r w:rsidRPr="00EC1B54">
        <w:rPr>
          <w:rFonts w:ascii="Arial" w:hAnsi="Arial" w:cs="Arial"/>
        </w:rPr>
        <w:t>r. do 31.12.20</w:t>
      </w:r>
      <w:r w:rsidR="0095540A">
        <w:rPr>
          <w:rFonts w:ascii="Arial" w:hAnsi="Arial" w:cs="Arial"/>
        </w:rPr>
        <w:t>2</w:t>
      </w:r>
      <w:r w:rsidR="00050496">
        <w:rPr>
          <w:rFonts w:ascii="Arial" w:hAnsi="Arial" w:cs="Arial"/>
        </w:rPr>
        <w:t>4</w:t>
      </w:r>
      <w:r w:rsidRPr="00EC1B54">
        <w:rPr>
          <w:rFonts w:ascii="Arial" w:hAnsi="Arial" w:cs="Arial"/>
        </w:rPr>
        <w:t>r.</w:t>
      </w:r>
    </w:p>
    <w:p w14:paraId="37445E47" w14:textId="77777777" w:rsidR="00F07CE8" w:rsidRPr="00EC1B54" w:rsidRDefault="00F07CE8" w:rsidP="00F07CE8">
      <w:pPr>
        <w:pStyle w:val="Akapitzlist"/>
        <w:jc w:val="both"/>
        <w:rPr>
          <w:rFonts w:ascii="Arial" w:hAnsi="Arial" w:cs="Arial"/>
        </w:rPr>
      </w:pPr>
    </w:p>
    <w:p w14:paraId="54E1A07C" w14:textId="2CE1BD2C" w:rsidR="007C31FF" w:rsidRPr="00EC1B54" w:rsidRDefault="006F1D67" w:rsidP="007E363F">
      <w:pPr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            </w:t>
      </w:r>
      <w:r w:rsidR="007E363F" w:rsidRPr="00EC1B54">
        <w:rPr>
          <w:rFonts w:ascii="Arial" w:hAnsi="Arial" w:cs="Arial"/>
        </w:rPr>
        <w:t>K</w:t>
      </w:r>
      <w:r w:rsidR="00F07CE8" w:rsidRPr="00EC1B54">
        <w:rPr>
          <w:rFonts w:ascii="Arial" w:hAnsi="Arial" w:cs="Arial"/>
        </w:rPr>
        <w:t>wot</w:t>
      </w:r>
      <w:r w:rsidR="007E363F" w:rsidRPr="00EC1B54">
        <w:rPr>
          <w:rFonts w:ascii="Arial" w:hAnsi="Arial" w:cs="Arial"/>
        </w:rPr>
        <w:t>a</w:t>
      </w:r>
      <w:r w:rsidR="00F07CE8" w:rsidRPr="00EC1B54">
        <w:rPr>
          <w:rFonts w:ascii="Arial" w:hAnsi="Arial" w:cs="Arial"/>
        </w:rPr>
        <w:t xml:space="preserve"> przychodów w roku obrotowym </w:t>
      </w:r>
      <w:r w:rsidR="005F0F0B" w:rsidRPr="00EC1B54">
        <w:rPr>
          <w:rFonts w:ascii="Arial" w:hAnsi="Arial" w:cs="Arial"/>
        </w:rPr>
        <w:t>–</w:t>
      </w:r>
      <w:r w:rsidR="00F07CE8" w:rsidRPr="00EC1B54">
        <w:rPr>
          <w:rFonts w:ascii="Arial" w:hAnsi="Arial" w:cs="Arial"/>
        </w:rPr>
        <w:t xml:space="preserve"> </w:t>
      </w:r>
      <w:r w:rsidR="0041648B">
        <w:rPr>
          <w:rFonts w:ascii="Arial" w:hAnsi="Arial" w:cs="Arial"/>
          <w:b/>
          <w:bCs/>
        </w:rPr>
        <w:t>975 683,33</w:t>
      </w:r>
      <w:r w:rsidR="00D933FC" w:rsidRPr="00D22D67">
        <w:rPr>
          <w:rFonts w:ascii="Arial" w:hAnsi="Arial" w:cs="Arial"/>
          <w:b/>
          <w:bCs/>
        </w:rPr>
        <w:t xml:space="preserve"> </w:t>
      </w:r>
      <w:r w:rsidR="00F07CE8" w:rsidRPr="00D22D67">
        <w:rPr>
          <w:rFonts w:ascii="Arial" w:hAnsi="Arial" w:cs="Arial"/>
          <w:b/>
          <w:bCs/>
        </w:rPr>
        <w:t>zł</w:t>
      </w:r>
      <w:r w:rsidR="007E363F" w:rsidRPr="00493F4D">
        <w:rPr>
          <w:rFonts w:ascii="Arial" w:hAnsi="Arial" w:cs="Arial"/>
        </w:rPr>
        <w:t xml:space="preserve">, </w:t>
      </w:r>
      <w:r w:rsidR="007E363F" w:rsidRPr="00EC1B54">
        <w:rPr>
          <w:rFonts w:ascii="Arial" w:hAnsi="Arial" w:cs="Arial"/>
        </w:rPr>
        <w:t>na którą</w:t>
      </w:r>
      <w:r w:rsidR="00F07CE8" w:rsidRPr="00EC1B54">
        <w:rPr>
          <w:rFonts w:ascii="Arial" w:hAnsi="Arial" w:cs="Arial"/>
        </w:rPr>
        <w:t xml:space="preserve"> składały się:</w:t>
      </w:r>
    </w:p>
    <w:p w14:paraId="6C970C58" w14:textId="3D9A66A4" w:rsidR="00FE1C44" w:rsidRPr="00AC052F" w:rsidRDefault="00FE1C44" w:rsidP="00AC052F">
      <w:pPr>
        <w:tabs>
          <w:tab w:val="left" w:pos="1134"/>
        </w:tabs>
        <w:jc w:val="both"/>
        <w:rPr>
          <w:rFonts w:ascii="Arial" w:hAnsi="Arial" w:cs="Arial"/>
        </w:rPr>
      </w:pPr>
    </w:p>
    <w:p w14:paraId="1947B111" w14:textId="4EDB613E" w:rsidR="007177FF" w:rsidRPr="00493F4D" w:rsidRDefault="005F0F0B" w:rsidP="007177FF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środki na realizację zadań wynikających z umowy o warunkach i sposobie realizacji strategii rozwoju lokalnego kierowanego przez społeczność Nr 00010-6933-UM0310023/15 w ramach poddziałania 19.4. „Wsparcie na rzecz kosztów bieżących i aktywizacji „ objętego Programem Rozwoju Obszarów Wiejskich na lata 2010- 2020 – </w:t>
      </w:r>
      <w:r w:rsidRPr="00EC1B54">
        <w:rPr>
          <w:rFonts w:ascii="Arial" w:hAnsi="Arial" w:cs="Arial"/>
          <w:b/>
          <w:bCs/>
        </w:rPr>
        <w:t xml:space="preserve"> </w:t>
      </w:r>
      <w:r w:rsidR="0041648B">
        <w:rPr>
          <w:rFonts w:ascii="Arial" w:hAnsi="Arial" w:cs="Arial"/>
          <w:b/>
          <w:bCs/>
        </w:rPr>
        <w:t>264 483,57</w:t>
      </w:r>
      <w:r w:rsidRPr="00D22D67">
        <w:rPr>
          <w:rFonts w:ascii="Arial" w:hAnsi="Arial" w:cs="Arial"/>
          <w:b/>
          <w:bCs/>
        </w:rPr>
        <w:t>zł</w:t>
      </w:r>
      <w:r w:rsidR="00FE1C44" w:rsidRPr="00D22D67">
        <w:rPr>
          <w:rFonts w:ascii="Arial" w:hAnsi="Arial" w:cs="Arial"/>
          <w:b/>
          <w:bCs/>
        </w:rPr>
        <w:t>,</w:t>
      </w:r>
    </w:p>
    <w:p w14:paraId="01FB6EAA" w14:textId="5D14A32C" w:rsidR="005F0F0B" w:rsidRPr="00D22D67" w:rsidRDefault="00F07CE8" w:rsidP="007177FF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Arial" w:hAnsi="Arial" w:cs="Arial"/>
          <w:b/>
          <w:bCs/>
        </w:rPr>
      </w:pPr>
      <w:r w:rsidRPr="007177FF">
        <w:rPr>
          <w:rFonts w:ascii="Arial" w:hAnsi="Arial" w:cs="Arial"/>
        </w:rPr>
        <w:t>odsetki od środków zgromadzonych na rachunku bankowym</w:t>
      </w:r>
      <w:r w:rsidR="006859BB" w:rsidRPr="007177FF">
        <w:rPr>
          <w:rFonts w:ascii="Arial" w:hAnsi="Arial" w:cs="Arial"/>
        </w:rPr>
        <w:t xml:space="preserve"> </w:t>
      </w:r>
      <w:r w:rsidRPr="007177FF">
        <w:rPr>
          <w:rFonts w:ascii="Arial" w:hAnsi="Arial" w:cs="Arial"/>
        </w:rPr>
        <w:t xml:space="preserve"> – </w:t>
      </w:r>
      <w:r w:rsidR="00493F4D" w:rsidRPr="00D22D67">
        <w:rPr>
          <w:rFonts w:ascii="Arial" w:hAnsi="Arial" w:cs="Arial"/>
          <w:b/>
          <w:bCs/>
        </w:rPr>
        <w:t>4</w:t>
      </w:r>
      <w:r w:rsidR="0041648B">
        <w:rPr>
          <w:rFonts w:ascii="Arial" w:hAnsi="Arial" w:cs="Arial"/>
          <w:b/>
          <w:bCs/>
        </w:rPr>
        <w:t>2,16</w:t>
      </w:r>
      <w:r w:rsidR="005F0F0B" w:rsidRPr="00D22D67">
        <w:rPr>
          <w:rFonts w:ascii="Arial" w:hAnsi="Arial" w:cs="Arial"/>
          <w:b/>
          <w:bCs/>
        </w:rPr>
        <w:t xml:space="preserve"> </w:t>
      </w:r>
      <w:r w:rsidRPr="00D22D67">
        <w:rPr>
          <w:rFonts w:ascii="Arial" w:hAnsi="Arial" w:cs="Arial"/>
          <w:b/>
          <w:bCs/>
        </w:rPr>
        <w:t>zł,</w:t>
      </w:r>
    </w:p>
    <w:p w14:paraId="42452BC0" w14:textId="5D3FA4D3" w:rsidR="00BB61A3" w:rsidRPr="00D22D67" w:rsidRDefault="00BB61A3" w:rsidP="007177FF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Arial" w:hAnsi="Arial" w:cs="Arial"/>
          <w:b/>
          <w:bCs/>
        </w:rPr>
      </w:pPr>
      <w:r w:rsidRPr="00BB61A3">
        <w:rPr>
          <w:rFonts w:ascii="Arial" w:hAnsi="Arial" w:cs="Arial"/>
        </w:rPr>
        <w:t>przychody z działalności statutowe</w:t>
      </w:r>
      <w:r w:rsidR="00651BC3">
        <w:rPr>
          <w:rFonts w:ascii="Arial" w:hAnsi="Arial" w:cs="Arial"/>
        </w:rPr>
        <w:t>j</w:t>
      </w:r>
      <w:r>
        <w:rPr>
          <w:rFonts w:ascii="Arial" w:hAnsi="Arial" w:cs="Arial"/>
          <w:b/>
          <w:bCs/>
        </w:rPr>
        <w:t xml:space="preserve"> </w:t>
      </w:r>
      <w:r w:rsidR="00493F4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41648B">
        <w:rPr>
          <w:rFonts w:ascii="Arial" w:hAnsi="Arial" w:cs="Arial"/>
          <w:b/>
          <w:bCs/>
        </w:rPr>
        <w:t>27 337,00</w:t>
      </w:r>
      <w:r w:rsidRPr="00D22D67">
        <w:rPr>
          <w:rFonts w:ascii="Arial" w:hAnsi="Arial" w:cs="Arial"/>
          <w:b/>
          <w:bCs/>
        </w:rPr>
        <w:t xml:space="preserve"> zł</w:t>
      </w:r>
      <w:r w:rsidR="00493F4D" w:rsidRPr="00D22D67">
        <w:rPr>
          <w:rFonts w:ascii="Arial" w:hAnsi="Arial" w:cs="Arial"/>
          <w:b/>
          <w:bCs/>
        </w:rPr>
        <w:t>,</w:t>
      </w:r>
    </w:p>
    <w:p w14:paraId="6C732845" w14:textId="77777777" w:rsidR="0041648B" w:rsidRPr="0041648B" w:rsidRDefault="00EC5588" w:rsidP="0041648B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C5588">
        <w:rPr>
          <w:rFonts w:ascii="Arial" w:hAnsi="Arial" w:cs="Arial"/>
        </w:rPr>
        <w:t>efunda</w:t>
      </w:r>
      <w:r>
        <w:rPr>
          <w:rFonts w:ascii="Arial" w:hAnsi="Arial" w:cs="Arial"/>
        </w:rPr>
        <w:t xml:space="preserve">cja kosztów poniesionych na realizację projektu współpracy pn. </w:t>
      </w:r>
      <w:r w:rsidR="0041648B" w:rsidRPr="0041648B">
        <w:rPr>
          <w:rFonts w:ascii="Arial" w:hAnsi="Arial" w:cs="Arial"/>
        </w:rPr>
        <w:t>„Bądźmy EKO!”</w:t>
      </w:r>
      <w:r>
        <w:rPr>
          <w:rFonts w:ascii="Arial" w:hAnsi="Arial" w:cs="Arial"/>
        </w:rPr>
        <w:t>,</w:t>
      </w:r>
      <w:r w:rsidR="00992BB6">
        <w:rPr>
          <w:rFonts w:ascii="Arial" w:hAnsi="Arial" w:cs="Arial"/>
        </w:rPr>
        <w:t xml:space="preserve"> - </w:t>
      </w:r>
      <w:r w:rsidR="0041648B">
        <w:rPr>
          <w:rFonts w:ascii="Arial" w:hAnsi="Arial" w:cs="Arial"/>
          <w:b/>
          <w:bCs/>
        </w:rPr>
        <w:t>279 283,00</w:t>
      </w:r>
      <w:r w:rsidR="00992BB6" w:rsidRPr="00992BB6">
        <w:rPr>
          <w:rFonts w:ascii="Arial" w:hAnsi="Arial" w:cs="Arial"/>
          <w:b/>
          <w:bCs/>
        </w:rPr>
        <w:t xml:space="preserve"> zł,</w:t>
      </w:r>
    </w:p>
    <w:p w14:paraId="48ACFBD6" w14:textId="750093A6" w:rsidR="0041648B" w:rsidRPr="0041648B" w:rsidRDefault="0041648B" w:rsidP="0041648B">
      <w:pPr>
        <w:pStyle w:val="Akapitzlist"/>
        <w:numPr>
          <w:ilvl w:val="0"/>
          <w:numId w:val="28"/>
        </w:numPr>
        <w:tabs>
          <w:tab w:val="left" w:pos="1134"/>
        </w:tabs>
        <w:ind w:left="1134" w:hanging="425"/>
        <w:jc w:val="both"/>
        <w:rPr>
          <w:rFonts w:ascii="Arial" w:hAnsi="Arial" w:cs="Arial"/>
          <w:b/>
          <w:bCs/>
        </w:rPr>
      </w:pPr>
      <w:r w:rsidRPr="0041648B">
        <w:rPr>
          <w:rFonts w:ascii="Arial" w:hAnsi="Arial" w:cs="Arial"/>
        </w:rPr>
        <w:t>środki na</w:t>
      </w:r>
      <w:r>
        <w:rPr>
          <w:rFonts w:ascii="Arial" w:hAnsi="Arial" w:cs="Arial"/>
          <w:b/>
          <w:bCs/>
        </w:rPr>
        <w:t xml:space="preserve"> </w:t>
      </w:r>
      <w:r w:rsidRPr="0041648B">
        <w:rPr>
          <w:rFonts w:ascii="Arial" w:hAnsi="Arial" w:cs="Arial"/>
        </w:rPr>
        <w:t>realizacj</w:t>
      </w:r>
      <w:r>
        <w:rPr>
          <w:rFonts w:ascii="Arial" w:hAnsi="Arial" w:cs="Arial"/>
        </w:rPr>
        <w:t>ę</w:t>
      </w:r>
      <w:r w:rsidRPr="0041648B">
        <w:rPr>
          <w:rFonts w:ascii="Arial" w:hAnsi="Arial" w:cs="Arial"/>
        </w:rPr>
        <w:t xml:space="preserve"> operacji w ramach interwencji I.13.1.LEADER/ Rozwój Lokalny Kierowany przez Społeczność (RLKS) – komponent zarządzania LSR”</w:t>
      </w:r>
      <w:r>
        <w:rPr>
          <w:rFonts w:ascii="Arial" w:hAnsi="Arial" w:cs="Arial"/>
        </w:rPr>
        <w:t xml:space="preserve"> </w:t>
      </w:r>
      <w:r w:rsidRPr="0041648B">
        <w:rPr>
          <w:rFonts w:ascii="Arial" w:hAnsi="Arial" w:cs="Arial"/>
          <w:b/>
          <w:bCs/>
        </w:rPr>
        <w:t xml:space="preserve">– 404 537,60 zł </w:t>
      </w:r>
    </w:p>
    <w:p w14:paraId="73EAF4B3" w14:textId="03C0BA74" w:rsidR="0042594D" w:rsidRPr="00EC1B54" w:rsidRDefault="00F07CE8" w:rsidP="00FE1C44">
      <w:pPr>
        <w:ind w:left="567" w:hanging="567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   </w:t>
      </w:r>
    </w:p>
    <w:p w14:paraId="17BA79A1" w14:textId="1D9FD07E" w:rsidR="00CE5869" w:rsidRPr="00EC1B54" w:rsidRDefault="00CE5869" w:rsidP="0041648B">
      <w:pPr>
        <w:pStyle w:val="Akapitzlist"/>
        <w:numPr>
          <w:ilvl w:val="0"/>
          <w:numId w:val="23"/>
        </w:numPr>
        <w:ind w:hanging="294"/>
        <w:rPr>
          <w:rFonts w:ascii="Arial" w:hAnsi="Arial" w:cs="Arial"/>
        </w:rPr>
      </w:pPr>
      <w:r w:rsidRPr="00EC1B54">
        <w:rPr>
          <w:rFonts w:ascii="Arial" w:hAnsi="Arial" w:cs="Arial"/>
        </w:rPr>
        <w:t>Poniesione koszty w okresie od 01.01.20</w:t>
      </w:r>
      <w:r w:rsidR="00084034">
        <w:rPr>
          <w:rFonts w:ascii="Arial" w:hAnsi="Arial" w:cs="Arial"/>
        </w:rPr>
        <w:t>2</w:t>
      </w:r>
      <w:r w:rsidR="0041648B">
        <w:rPr>
          <w:rFonts w:ascii="Arial" w:hAnsi="Arial" w:cs="Arial"/>
        </w:rPr>
        <w:t>4</w:t>
      </w:r>
      <w:r w:rsidRPr="00EC1B54">
        <w:rPr>
          <w:rFonts w:ascii="Arial" w:hAnsi="Arial" w:cs="Arial"/>
        </w:rPr>
        <w:t>r. do 31.12.20</w:t>
      </w:r>
      <w:r w:rsidR="00084034">
        <w:rPr>
          <w:rFonts w:ascii="Arial" w:hAnsi="Arial" w:cs="Arial"/>
        </w:rPr>
        <w:t>2</w:t>
      </w:r>
      <w:r w:rsidR="0041648B">
        <w:rPr>
          <w:rFonts w:ascii="Arial" w:hAnsi="Arial" w:cs="Arial"/>
        </w:rPr>
        <w:t>4</w:t>
      </w:r>
      <w:r w:rsidRPr="00EC1B54">
        <w:rPr>
          <w:rFonts w:ascii="Arial" w:hAnsi="Arial" w:cs="Arial"/>
        </w:rPr>
        <w:t>r.</w:t>
      </w:r>
    </w:p>
    <w:p w14:paraId="67D8E00A" w14:textId="77777777" w:rsidR="00891085" w:rsidRPr="00EC1B54" w:rsidRDefault="00891085" w:rsidP="00891085">
      <w:pPr>
        <w:rPr>
          <w:rFonts w:ascii="Arial" w:hAnsi="Arial" w:cs="Arial"/>
          <w:b/>
        </w:rPr>
      </w:pPr>
    </w:p>
    <w:p w14:paraId="0617D593" w14:textId="356E1C1C" w:rsidR="00F07CE8" w:rsidRPr="00D22D67" w:rsidRDefault="00CE5869" w:rsidP="00F11387">
      <w:pPr>
        <w:ind w:left="709"/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 xml:space="preserve">Łączna kwota kosztów w roku obrotowym wynosi </w:t>
      </w:r>
      <w:r w:rsidR="0041648B">
        <w:rPr>
          <w:rFonts w:ascii="Arial" w:hAnsi="Arial" w:cs="Arial"/>
          <w:b/>
          <w:bCs/>
        </w:rPr>
        <w:t>661 915,32</w:t>
      </w:r>
      <w:r w:rsidR="00D22D67">
        <w:rPr>
          <w:rFonts w:ascii="Arial" w:hAnsi="Arial" w:cs="Arial"/>
          <w:b/>
          <w:bCs/>
        </w:rPr>
        <w:t xml:space="preserve"> </w:t>
      </w:r>
      <w:r w:rsidR="00726F54" w:rsidRPr="00EC1B54">
        <w:rPr>
          <w:rFonts w:ascii="Arial" w:hAnsi="Arial" w:cs="Arial"/>
          <w:b/>
          <w:bCs/>
        </w:rPr>
        <w:t>z</w:t>
      </w:r>
      <w:r w:rsidR="00D22D67">
        <w:rPr>
          <w:rFonts w:ascii="Arial" w:hAnsi="Arial" w:cs="Arial"/>
          <w:b/>
          <w:bCs/>
        </w:rPr>
        <w:t xml:space="preserve">ł, </w:t>
      </w:r>
      <w:r w:rsidR="00D22D67" w:rsidRPr="00D22D67">
        <w:rPr>
          <w:rFonts w:ascii="Arial" w:hAnsi="Arial" w:cs="Arial"/>
        </w:rPr>
        <w:t>w tym</w:t>
      </w:r>
      <w:r w:rsidR="00D22D67">
        <w:rPr>
          <w:rFonts w:ascii="Arial" w:hAnsi="Arial" w:cs="Arial"/>
        </w:rPr>
        <w:t>:</w:t>
      </w:r>
    </w:p>
    <w:p w14:paraId="5853B092" w14:textId="77777777" w:rsidR="00D22D67" w:rsidRPr="00EC1B54" w:rsidRDefault="00D22D67" w:rsidP="00F11387">
      <w:pPr>
        <w:ind w:left="709"/>
        <w:jc w:val="both"/>
        <w:rPr>
          <w:rFonts w:ascii="Arial" w:hAnsi="Arial" w:cs="Arial"/>
        </w:rPr>
      </w:pPr>
    </w:p>
    <w:p w14:paraId="5B691821" w14:textId="6B242B68" w:rsidR="000F4A81" w:rsidRPr="00EC1B54" w:rsidRDefault="00EC435A" w:rsidP="00EC435A">
      <w:pPr>
        <w:pStyle w:val="Akapitzlist"/>
        <w:numPr>
          <w:ilvl w:val="0"/>
          <w:numId w:val="32"/>
        </w:numPr>
        <w:ind w:left="993" w:hanging="284"/>
        <w:jc w:val="both"/>
        <w:rPr>
          <w:rFonts w:ascii="Arial" w:hAnsi="Arial" w:cs="Arial"/>
          <w:bCs/>
        </w:rPr>
      </w:pPr>
      <w:bookmarkStart w:id="0" w:name="_Hlk130752071"/>
      <w:r w:rsidRPr="00EC1B54">
        <w:rPr>
          <w:rFonts w:ascii="Arial" w:hAnsi="Arial" w:cs="Arial"/>
          <w:bCs/>
        </w:rPr>
        <w:t>Koszty realizacji zadań wynikających</w:t>
      </w:r>
      <w:bookmarkEnd w:id="0"/>
      <w:r w:rsidRPr="00EC1B54">
        <w:rPr>
          <w:rFonts w:ascii="Arial" w:hAnsi="Arial" w:cs="Arial"/>
          <w:bCs/>
        </w:rPr>
        <w:t xml:space="preserve"> z umowy o warunkach i sposobie realizacji strategii rozwoju lokalnego kierowanego przez społeczność Nr 00010-6933-UM0310023/15 w ramach poddziałania 19.4. „Wsparcie na rzecz kosztów bieżących i aktywizacji „ objętego Programem Rozwoju Obszarów Wiejskich na lata 2010- 2020 – </w:t>
      </w:r>
      <w:r w:rsidR="00813F92" w:rsidRPr="00813F92">
        <w:rPr>
          <w:rFonts w:ascii="Arial" w:hAnsi="Arial" w:cs="Arial"/>
          <w:b/>
        </w:rPr>
        <w:t>245</w:t>
      </w:r>
      <w:r w:rsidR="003705F4">
        <w:rPr>
          <w:rFonts w:ascii="Arial" w:hAnsi="Arial" w:cs="Arial"/>
          <w:b/>
        </w:rPr>
        <w:t> 394,33</w:t>
      </w:r>
      <w:r w:rsidRPr="00EC1B54">
        <w:rPr>
          <w:rFonts w:ascii="Arial" w:hAnsi="Arial" w:cs="Arial"/>
          <w:b/>
        </w:rPr>
        <w:t xml:space="preserve"> zł</w:t>
      </w:r>
      <w:r w:rsidRPr="00EC1B54">
        <w:rPr>
          <w:rFonts w:ascii="Arial" w:hAnsi="Arial" w:cs="Arial"/>
          <w:bCs/>
        </w:rPr>
        <w:t xml:space="preserve"> i są to koszty:</w:t>
      </w:r>
    </w:p>
    <w:p w14:paraId="11381F69" w14:textId="5FBFF95C" w:rsidR="00084034" w:rsidRDefault="00EC435A" w:rsidP="00EC435A">
      <w:pPr>
        <w:pStyle w:val="Akapitzlist"/>
        <w:numPr>
          <w:ilvl w:val="0"/>
          <w:numId w:val="33"/>
        </w:numPr>
        <w:ind w:left="1276" w:hanging="283"/>
        <w:jc w:val="both"/>
        <w:rPr>
          <w:rFonts w:ascii="Arial" w:hAnsi="Arial" w:cs="Arial"/>
          <w:bCs/>
        </w:rPr>
      </w:pPr>
      <w:r w:rsidRPr="00EC1B54">
        <w:rPr>
          <w:rFonts w:ascii="Arial" w:hAnsi="Arial" w:cs="Arial"/>
          <w:bCs/>
        </w:rPr>
        <w:t>zakupu materiałów</w:t>
      </w:r>
      <w:r w:rsidR="00084034">
        <w:rPr>
          <w:rFonts w:ascii="Arial" w:hAnsi="Arial" w:cs="Arial"/>
          <w:bCs/>
        </w:rPr>
        <w:t xml:space="preserve"> </w:t>
      </w:r>
      <w:r w:rsidR="002F349F">
        <w:rPr>
          <w:rFonts w:ascii="Arial" w:hAnsi="Arial" w:cs="Arial"/>
          <w:bCs/>
        </w:rPr>
        <w:t>–</w:t>
      </w:r>
      <w:r w:rsidR="00084034">
        <w:rPr>
          <w:rFonts w:ascii="Arial" w:hAnsi="Arial" w:cs="Arial"/>
          <w:bCs/>
        </w:rPr>
        <w:t xml:space="preserve"> </w:t>
      </w:r>
      <w:r w:rsidR="00813F92">
        <w:rPr>
          <w:rFonts w:ascii="Arial" w:hAnsi="Arial" w:cs="Arial"/>
          <w:b/>
        </w:rPr>
        <w:t>5</w:t>
      </w:r>
      <w:r w:rsidR="003705F4">
        <w:rPr>
          <w:rFonts w:ascii="Arial" w:hAnsi="Arial" w:cs="Arial"/>
          <w:b/>
        </w:rPr>
        <w:t> </w:t>
      </w:r>
      <w:r w:rsidR="00813F92">
        <w:rPr>
          <w:rFonts w:ascii="Arial" w:hAnsi="Arial" w:cs="Arial"/>
          <w:b/>
        </w:rPr>
        <w:t>6</w:t>
      </w:r>
      <w:r w:rsidR="003705F4">
        <w:rPr>
          <w:rFonts w:ascii="Arial" w:hAnsi="Arial" w:cs="Arial"/>
          <w:b/>
        </w:rPr>
        <w:t>71,46</w:t>
      </w:r>
      <w:r w:rsidR="00084034" w:rsidRPr="00084034">
        <w:rPr>
          <w:rFonts w:ascii="Arial" w:hAnsi="Arial" w:cs="Arial"/>
          <w:b/>
        </w:rPr>
        <w:t xml:space="preserve"> zł</w:t>
      </w:r>
      <w:r w:rsidR="00651BC3">
        <w:rPr>
          <w:rFonts w:ascii="Arial" w:hAnsi="Arial" w:cs="Arial"/>
          <w:b/>
        </w:rPr>
        <w:t>,</w:t>
      </w:r>
    </w:p>
    <w:p w14:paraId="66DEED81" w14:textId="52FF3FCA" w:rsidR="00EC435A" w:rsidRPr="00EC1B54" w:rsidRDefault="00084034" w:rsidP="00EC435A">
      <w:pPr>
        <w:pStyle w:val="Akapitzlist"/>
        <w:numPr>
          <w:ilvl w:val="0"/>
          <w:numId w:val="33"/>
        </w:numPr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zakupu</w:t>
      </w:r>
      <w:r w:rsidR="00EC435A" w:rsidRPr="00EC1B54">
        <w:rPr>
          <w:rFonts w:ascii="Arial" w:hAnsi="Arial" w:cs="Arial"/>
          <w:bCs/>
        </w:rPr>
        <w:t xml:space="preserve"> usług – </w:t>
      </w:r>
      <w:r w:rsidR="00813F92">
        <w:rPr>
          <w:rFonts w:ascii="Arial" w:hAnsi="Arial" w:cs="Arial"/>
          <w:b/>
        </w:rPr>
        <w:t>19 817,79</w:t>
      </w:r>
      <w:r w:rsidR="00EC435A" w:rsidRPr="00084034">
        <w:rPr>
          <w:rFonts w:ascii="Arial" w:hAnsi="Arial" w:cs="Arial"/>
          <w:b/>
        </w:rPr>
        <w:t xml:space="preserve"> zł,</w:t>
      </w:r>
    </w:p>
    <w:p w14:paraId="5625F337" w14:textId="617CAF2F" w:rsidR="00EC435A" w:rsidRPr="00EC1B54" w:rsidRDefault="00EC435A" w:rsidP="00EC435A">
      <w:pPr>
        <w:pStyle w:val="Akapitzlist"/>
        <w:numPr>
          <w:ilvl w:val="0"/>
          <w:numId w:val="33"/>
        </w:numPr>
        <w:ind w:left="1276" w:hanging="283"/>
        <w:jc w:val="both"/>
        <w:rPr>
          <w:rFonts w:ascii="Arial" w:hAnsi="Arial" w:cs="Arial"/>
          <w:bCs/>
        </w:rPr>
      </w:pPr>
      <w:r w:rsidRPr="00EC1B54">
        <w:rPr>
          <w:rFonts w:ascii="Arial" w:hAnsi="Arial" w:cs="Arial"/>
          <w:bCs/>
        </w:rPr>
        <w:t>wynagrodze</w:t>
      </w:r>
      <w:r w:rsidR="00992BB6">
        <w:rPr>
          <w:rFonts w:ascii="Arial" w:hAnsi="Arial" w:cs="Arial"/>
          <w:bCs/>
        </w:rPr>
        <w:t>ń</w:t>
      </w:r>
      <w:r w:rsidRPr="00EC1B54">
        <w:rPr>
          <w:rFonts w:ascii="Arial" w:hAnsi="Arial" w:cs="Arial"/>
          <w:bCs/>
        </w:rPr>
        <w:t xml:space="preserve"> –</w:t>
      </w:r>
      <w:r w:rsidR="00813F92">
        <w:rPr>
          <w:rFonts w:ascii="Arial" w:hAnsi="Arial" w:cs="Arial"/>
          <w:bCs/>
        </w:rPr>
        <w:t xml:space="preserve"> </w:t>
      </w:r>
      <w:r w:rsidR="00813F92" w:rsidRPr="00813F92">
        <w:rPr>
          <w:rFonts w:ascii="Arial" w:hAnsi="Arial" w:cs="Arial"/>
          <w:b/>
        </w:rPr>
        <w:t>183 184,00</w:t>
      </w:r>
      <w:r w:rsidRPr="00084034">
        <w:rPr>
          <w:rFonts w:ascii="Arial" w:hAnsi="Arial" w:cs="Arial"/>
          <w:b/>
        </w:rPr>
        <w:t xml:space="preserve"> zł,</w:t>
      </w:r>
    </w:p>
    <w:p w14:paraId="31D86BC5" w14:textId="63226D0E" w:rsidR="00EC435A" w:rsidRDefault="00EC435A" w:rsidP="00EC435A">
      <w:pPr>
        <w:pStyle w:val="Akapitzlist"/>
        <w:numPr>
          <w:ilvl w:val="0"/>
          <w:numId w:val="33"/>
        </w:numPr>
        <w:ind w:left="1276" w:hanging="283"/>
        <w:jc w:val="both"/>
        <w:rPr>
          <w:rFonts w:ascii="Arial" w:hAnsi="Arial" w:cs="Arial"/>
          <w:b/>
        </w:rPr>
      </w:pPr>
      <w:r w:rsidRPr="00EC1B54">
        <w:rPr>
          <w:rFonts w:ascii="Arial" w:hAnsi="Arial" w:cs="Arial"/>
          <w:bCs/>
        </w:rPr>
        <w:t xml:space="preserve">składek na ubezpieczenia społeczne – </w:t>
      </w:r>
      <w:r w:rsidR="00813F92">
        <w:rPr>
          <w:rFonts w:ascii="Arial" w:hAnsi="Arial" w:cs="Arial"/>
          <w:b/>
        </w:rPr>
        <w:t>35 787,28</w:t>
      </w:r>
      <w:r w:rsidRPr="00084034">
        <w:rPr>
          <w:rFonts w:ascii="Arial" w:hAnsi="Arial" w:cs="Arial"/>
          <w:b/>
        </w:rPr>
        <w:t xml:space="preserve"> zł</w:t>
      </w:r>
      <w:r w:rsidR="00651BC3">
        <w:rPr>
          <w:rFonts w:ascii="Arial" w:hAnsi="Arial" w:cs="Arial"/>
          <w:b/>
        </w:rPr>
        <w:t>,</w:t>
      </w:r>
    </w:p>
    <w:p w14:paraId="26E91840" w14:textId="6D0B2FF3" w:rsidR="002F349F" w:rsidRPr="00084034" w:rsidRDefault="002F349F" w:rsidP="00EC435A">
      <w:pPr>
        <w:pStyle w:val="Akapitzlist"/>
        <w:numPr>
          <w:ilvl w:val="0"/>
          <w:numId w:val="33"/>
        </w:numPr>
        <w:ind w:left="1276" w:hanging="283"/>
        <w:jc w:val="both"/>
        <w:rPr>
          <w:rFonts w:ascii="Arial" w:hAnsi="Arial" w:cs="Arial"/>
          <w:b/>
        </w:rPr>
      </w:pPr>
      <w:r w:rsidRPr="002F349F">
        <w:rPr>
          <w:rFonts w:ascii="Arial" w:hAnsi="Arial" w:cs="Arial"/>
          <w:bCs/>
        </w:rPr>
        <w:t>delegacji pracowników</w:t>
      </w:r>
      <w:r>
        <w:rPr>
          <w:rFonts w:ascii="Arial" w:hAnsi="Arial" w:cs="Arial"/>
          <w:b/>
        </w:rPr>
        <w:t xml:space="preserve"> – </w:t>
      </w:r>
      <w:r w:rsidR="00813F92">
        <w:rPr>
          <w:rFonts w:ascii="Arial" w:hAnsi="Arial" w:cs="Arial"/>
          <w:b/>
        </w:rPr>
        <w:t>933,80</w:t>
      </w:r>
      <w:r>
        <w:rPr>
          <w:rFonts w:ascii="Arial" w:hAnsi="Arial" w:cs="Arial"/>
          <w:b/>
        </w:rPr>
        <w:t xml:space="preserve"> zł.</w:t>
      </w:r>
    </w:p>
    <w:p w14:paraId="05A25EF0" w14:textId="59339E78" w:rsidR="00EC435A" w:rsidRPr="00CF2F6D" w:rsidRDefault="00EC435A" w:rsidP="00CF2F6D">
      <w:pPr>
        <w:jc w:val="both"/>
        <w:rPr>
          <w:rFonts w:ascii="Arial" w:hAnsi="Arial" w:cs="Arial"/>
          <w:b/>
        </w:rPr>
      </w:pPr>
    </w:p>
    <w:p w14:paraId="2F6D0210" w14:textId="0B8ADA1F" w:rsidR="00FE61ED" w:rsidRDefault="00FE61ED" w:rsidP="00EC435A">
      <w:pPr>
        <w:pStyle w:val="Akapitzlist"/>
        <w:numPr>
          <w:ilvl w:val="0"/>
          <w:numId w:val="32"/>
        </w:numPr>
        <w:ind w:left="993" w:hanging="284"/>
        <w:jc w:val="both"/>
        <w:rPr>
          <w:rFonts w:ascii="Arial" w:hAnsi="Arial" w:cs="Arial"/>
          <w:bCs/>
        </w:rPr>
      </w:pPr>
      <w:bookmarkStart w:id="1" w:name="_Hlk75115237"/>
      <w:r w:rsidRPr="00EC1B54">
        <w:rPr>
          <w:rFonts w:ascii="Arial" w:hAnsi="Arial" w:cs="Arial"/>
          <w:bCs/>
        </w:rPr>
        <w:t>Koszty realizacji zadań wynikających z umowy</w:t>
      </w:r>
      <w:r w:rsidRPr="00EC1B54">
        <w:rPr>
          <w:rFonts w:ascii="Arial" w:hAnsi="Arial" w:cs="Arial"/>
        </w:rPr>
        <w:t xml:space="preserve"> </w:t>
      </w:r>
      <w:r w:rsidRPr="00EC1B54">
        <w:rPr>
          <w:rFonts w:ascii="Arial" w:hAnsi="Arial" w:cs="Arial"/>
          <w:bCs/>
        </w:rPr>
        <w:t>projektu współpracy „</w:t>
      </w:r>
      <w:r w:rsidR="001207B4">
        <w:rPr>
          <w:rFonts w:ascii="Arial" w:hAnsi="Arial" w:cs="Arial"/>
          <w:bCs/>
        </w:rPr>
        <w:t>Bądźmy EKO!</w:t>
      </w:r>
      <w:r w:rsidRPr="00EC1B54">
        <w:rPr>
          <w:rFonts w:ascii="Arial" w:hAnsi="Arial" w:cs="Arial"/>
          <w:bCs/>
        </w:rPr>
        <w:t xml:space="preserve">”– </w:t>
      </w:r>
      <w:r w:rsidR="003705F4">
        <w:rPr>
          <w:rFonts w:ascii="Arial" w:hAnsi="Arial" w:cs="Arial"/>
          <w:b/>
        </w:rPr>
        <w:t>317 702,00</w:t>
      </w:r>
      <w:r w:rsidRPr="00EC1B54">
        <w:rPr>
          <w:rFonts w:ascii="Arial" w:hAnsi="Arial" w:cs="Arial"/>
          <w:b/>
        </w:rPr>
        <w:t xml:space="preserve"> zł,</w:t>
      </w:r>
      <w:r w:rsidR="00D22D67">
        <w:rPr>
          <w:rFonts w:ascii="Arial" w:hAnsi="Arial" w:cs="Arial"/>
          <w:b/>
        </w:rPr>
        <w:t xml:space="preserve"> </w:t>
      </w:r>
      <w:r w:rsidR="00D22D67" w:rsidRPr="00D22D67">
        <w:rPr>
          <w:rFonts w:ascii="Arial" w:hAnsi="Arial" w:cs="Arial"/>
          <w:bCs/>
        </w:rPr>
        <w:t>i są to koszty:</w:t>
      </w:r>
    </w:p>
    <w:p w14:paraId="3E484B7E" w14:textId="19FD2887" w:rsidR="00D22D67" w:rsidRDefault="00D22D67" w:rsidP="00D22D6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EC1B54">
        <w:rPr>
          <w:rFonts w:ascii="Arial" w:hAnsi="Arial" w:cs="Arial"/>
          <w:bCs/>
        </w:rPr>
        <w:t>zakupu materiałów</w:t>
      </w:r>
      <w:r>
        <w:rPr>
          <w:rFonts w:ascii="Arial" w:hAnsi="Arial" w:cs="Arial"/>
          <w:bCs/>
        </w:rPr>
        <w:t xml:space="preserve"> – </w:t>
      </w:r>
      <w:r w:rsidR="003705F4">
        <w:rPr>
          <w:rFonts w:ascii="Arial" w:hAnsi="Arial" w:cs="Arial"/>
          <w:b/>
        </w:rPr>
        <w:t>308 702,00</w:t>
      </w:r>
      <w:r w:rsidRPr="00084034">
        <w:rPr>
          <w:rFonts w:ascii="Arial" w:hAnsi="Arial" w:cs="Arial"/>
          <w:b/>
        </w:rPr>
        <w:t xml:space="preserve"> zł</w:t>
      </w:r>
      <w:r w:rsidR="00651BC3">
        <w:rPr>
          <w:rFonts w:ascii="Arial" w:hAnsi="Arial" w:cs="Arial"/>
          <w:b/>
        </w:rPr>
        <w:t>,</w:t>
      </w:r>
    </w:p>
    <w:p w14:paraId="7684FDC2" w14:textId="3C7F5CDB" w:rsidR="00D22D67" w:rsidRPr="00EC1B54" w:rsidRDefault="003705F4" w:rsidP="00D22D6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wynagrodzenia </w:t>
      </w:r>
      <w:r w:rsidR="00D22D67" w:rsidRPr="00EC1B54">
        <w:rPr>
          <w:rFonts w:ascii="Arial" w:hAnsi="Arial" w:cs="Arial"/>
          <w:bCs/>
        </w:rPr>
        <w:t xml:space="preserve"> – </w:t>
      </w:r>
      <w:r w:rsidR="001207B4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1207B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1207B4">
        <w:rPr>
          <w:rFonts w:ascii="Arial" w:hAnsi="Arial" w:cs="Arial"/>
          <w:b/>
        </w:rPr>
        <w:t>0,00</w:t>
      </w:r>
      <w:r w:rsidR="00D22D67" w:rsidRPr="00084034">
        <w:rPr>
          <w:rFonts w:ascii="Arial" w:hAnsi="Arial" w:cs="Arial"/>
          <w:b/>
        </w:rPr>
        <w:t xml:space="preserve"> zł</w:t>
      </w:r>
      <w:r w:rsidR="001207B4">
        <w:rPr>
          <w:rFonts w:ascii="Arial" w:hAnsi="Arial" w:cs="Arial"/>
          <w:b/>
        </w:rPr>
        <w:t>.</w:t>
      </w:r>
    </w:p>
    <w:p w14:paraId="1F1863C9" w14:textId="77777777" w:rsidR="00CF2F6D" w:rsidRPr="003C4878" w:rsidRDefault="00CF2F6D" w:rsidP="003C4878">
      <w:pPr>
        <w:jc w:val="both"/>
        <w:rPr>
          <w:rFonts w:ascii="Arial" w:hAnsi="Arial" w:cs="Arial"/>
          <w:b/>
        </w:rPr>
      </w:pPr>
    </w:p>
    <w:p w14:paraId="7855E69F" w14:textId="5DE495F7" w:rsidR="003705F4" w:rsidRPr="003705F4" w:rsidRDefault="003C4878" w:rsidP="003705F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3C4878">
        <w:rPr>
          <w:rFonts w:ascii="Arial" w:hAnsi="Arial" w:cs="Arial"/>
          <w:bCs/>
        </w:rPr>
        <w:t>Koszty realizacji za</w:t>
      </w:r>
      <w:r w:rsidR="003705F4">
        <w:rPr>
          <w:rFonts w:ascii="Arial" w:hAnsi="Arial" w:cs="Arial"/>
          <w:bCs/>
        </w:rPr>
        <w:t xml:space="preserve">dań </w:t>
      </w:r>
      <w:r w:rsidR="003705F4" w:rsidRPr="003705F4">
        <w:rPr>
          <w:rFonts w:ascii="Arial" w:hAnsi="Arial" w:cs="Arial"/>
          <w:bCs/>
        </w:rPr>
        <w:t xml:space="preserve">w ramach interwencji I.13.1.LEADER/ Rozwój Lokalny Kierowany przez Społeczność (RLKS) – komponent zarządzania LSR” </w:t>
      </w:r>
      <w:r>
        <w:rPr>
          <w:rFonts w:ascii="Arial" w:hAnsi="Arial" w:cs="Arial"/>
          <w:bCs/>
        </w:rPr>
        <w:t xml:space="preserve">– </w:t>
      </w:r>
      <w:r w:rsidR="003705F4">
        <w:rPr>
          <w:rFonts w:ascii="Arial" w:hAnsi="Arial" w:cs="Arial"/>
          <w:b/>
        </w:rPr>
        <w:t>74 896,58</w:t>
      </w:r>
      <w:r w:rsidR="001207B4">
        <w:rPr>
          <w:rFonts w:ascii="Arial" w:hAnsi="Arial" w:cs="Arial"/>
          <w:b/>
        </w:rPr>
        <w:t xml:space="preserve"> </w:t>
      </w:r>
      <w:r w:rsidRPr="003C4878">
        <w:rPr>
          <w:rFonts w:ascii="Arial" w:hAnsi="Arial" w:cs="Arial"/>
          <w:b/>
        </w:rPr>
        <w:t xml:space="preserve">zł </w:t>
      </w:r>
      <w:r w:rsidR="003705F4" w:rsidRPr="003705F4">
        <w:rPr>
          <w:rFonts w:ascii="Arial" w:hAnsi="Arial" w:cs="Arial"/>
          <w:bCs/>
        </w:rPr>
        <w:t>i są to koszty</w:t>
      </w:r>
      <w:r w:rsidR="003705F4" w:rsidRPr="003705F4">
        <w:rPr>
          <w:rFonts w:ascii="Arial" w:hAnsi="Arial" w:cs="Arial"/>
          <w:b/>
        </w:rPr>
        <w:t>:</w:t>
      </w:r>
    </w:p>
    <w:p w14:paraId="127D5561" w14:textId="6733A65A" w:rsidR="003705F4" w:rsidRPr="003705F4" w:rsidRDefault="003705F4" w:rsidP="00DE6787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3705F4">
        <w:rPr>
          <w:rFonts w:ascii="Arial" w:hAnsi="Arial" w:cs="Arial"/>
          <w:bCs/>
        </w:rPr>
        <w:t>zakupu materiałów</w:t>
      </w:r>
      <w:r w:rsidRPr="003705F4">
        <w:rPr>
          <w:rFonts w:ascii="Arial" w:hAnsi="Arial" w:cs="Arial"/>
          <w:b/>
        </w:rPr>
        <w:t xml:space="preserve"> – 280,00 zł,</w:t>
      </w:r>
    </w:p>
    <w:p w14:paraId="6D412834" w14:textId="56CD8F3C" w:rsidR="003705F4" w:rsidRPr="003705F4" w:rsidRDefault="003705F4" w:rsidP="00DE6787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3705F4">
        <w:rPr>
          <w:rFonts w:ascii="Arial" w:hAnsi="Arial" w:cs="Arial"/>
          <w:bCs/>
        </w:rPr>
        <w:t>zakupu usług</w:t>
      </w:r>
      <w:r w:rsidRPr="003705F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5 706,09</w:t>
      </w:r>
      <w:r w:rsidRPr="003705F4">
        <w:rPr>
          <w:rFonts w:ascii="Arial" w:hAnsi="Arial" w:cs="Arial"/>
          <w:b/>
        </w:rPr>
        <w:t xml:space="preserve"> zł,</w:t>
      </w:r>
    </w:p>
    <w:p w14:paraId="77B0350B" w14:textId="67E9B9FE" w:rsidR="003705F4" w:rsidRPr="003705F4" w:rsidRDefault="003705F4" w:rsidP="00DE6787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3705F4">
        <w:rPr>
          <w:rFonts w:ascii="Arial" w:hAnsi="Arial" w:cs="Arial"/>
          <w:bCs/>
        </w:rPr>
        <w:t xml:space="preserve">wynagrodzeń </w:t>
      </w:r>
      <w:r w:rsidRPr="003705F4">
        <w:rPr>
          <w:rFonts w:ascii="Arial" w:hAnsi="Arial" w:cs="Arial"/>
          <w:b/>
        </w:rPr>
        <w:t xml:space="preserve">– </w:t>
      </w:r>
      <w:r w:rsidR="00DE6787">
        <w:rPr>
          <w:rFonts w:ascii="Arial" w:hAnsi="Arial" w:cs="Arial"/>
          <w:b/>
        </w:rPr>
        <w:t>57 588,38</w:t>
      </w:r>
      <w:r w:rsidRPr="003705F4">
        <w:rPr>
          <w:rFonts w:ascii="Arial" w:hAnsi="Arial" w:cs="Arial"/>
          <w:b/>
        </w:rPr>
        <w:t xml:space="preserve"> zł,</w:t>
      </w:r>
    </w:p>
    <w:p w14:paraId="3DEFE567" w14:textId="4AEC8ABF" w:rsidR="003705F4" w:rsidRPr="003705F4" w:rsidRDefault="003705F4" w:rsidP="00DE6787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3705F4">
        <w:rPr>
          <w:rFonts w:ascii="Arial" w:hAnsi="Arial" w:cs="Arial"/>
          <w:bCs/>
        </w:rPr>
        <w:t>składek na ubezpieczenia społeczne</w:t>
      </w:r>
      <w:r w:rsidRPr="003705F4">
        <w:rPr>
          <w:rFonts w:ascii="Arial" w:hAnsi="Arial" w:cs="Arial"/>
          <w:b/>
        </w:rPr>
        <w:t xml:space="preserve"> – </w:t>
      </w:r>
      <w:r w:rsidR="00DE6787">
        <w:rPr>
          <w:rFonts w:ascii="Arial" w:hAnsi="Arial" w:cs="Arial"/>
          <w:b/>
        </w:rPr>
        <w:t>10 683,21</w:t>
      </w:r>
      <w:r w:rsidRPr="003705F4">
        <w:rPr>
          <w:rFonts w:ascii="Arial" w:hAnsi="Arial" w:cs="Arial"/>
          <w:b/>
        </w:rPr>
        <w:t xml:space="preserve"> zł,</w:t>
      </w:r>
    </w:p>
    <w:p w14:paraId="703F10DF" w14:textId="2FC99938" w:rsidR="003C4878" w:rsidRPr="00DE6787" w:rsidRDefault="003705F4" w:rsidP="00DE6787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3705F4">
        <w:rPr>
          <w:rFonts w:ascii="Arial" w:hAnsi="Arial" w:cs="Arial"/>
          <w:bCs/>
        </w:rPr>
        <w:t>delegacji pracowników</w:t>
      </w:r>
      <w:r w:rsidRPr="003705F4">
        <w:rPr>
          <w:rFonts w:ascii="Arial" w:hAnsi="Arial" w:cs="Arial"/>
          <w:b/>
        </w:rPr>
        <w:t xml:space="preserve"> – </w:t>
      </w:r>
      <w:r w:rsidR="00DE6787">
        <w:rPr>
          <w:rFonts w:ascii="Arial" w:hAnsi="Arial" w:cs="Arial"/>
          <w:b/>
        </w:rPr>
        <w:t>638,90</w:t>
      </w:r>
      <w:r w:rsidRPr="003705F4">
        <w:rPr>
          <w:rFonts w:ascii="Arial" w:hAnsi="Arial" w:cs="Arial"/>
          <w:b/>
        </w:rPr>
        <w:t xml:space="preserve"> zł.</w:t>
      </w:r>
    </w:p>
    <w:p w14:paraId="59338764" w14:textId="77777777" w:rsidR="003C4878" w:rsidRPr="003C4878" w:rsidRDefault="003C4878" w:rsidP="003C4878">
      <w:pPr>
        <w:pStyle w:val="Akapitzlist"/>
        <w:ind w:left="993"/>
        <w:jc w:val="both"/>
        <w:rPr>
          <w:rFonts w:ascii="Arial" w:hAnsi="Arial" w:cs="Arial"/>
          <w:b/>
        </w:rPr>
      </w:pPr>
    </w:p>
    <w:p w14:paraId="520DB5FA" w14:textId="19AB682F" w:rsidR="00DE6787" w:rsidRPr="00DE6787" w:rsidRDefault="00CF2F6D" w:rsidP="00DE6787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CF2F6D">
        <w:rPr>
          <w:rFonts w:ascii="Arial" w:hAnsi="Arial" w:cs="Arial"/>
          <w:bCs/>
        </w:rPr>
        <w:t>Koszty realizacji</w:t>
      </w:r>
      <w:r>
        <w:rPr>
          <w:rFonts w:ascii="Arial" w:hAnsi="Arial" w:cs="Arial"/>
          <w:bCs/>
        </w:rPr>
        <w:t xml:space="preserve"> podstawowej działalności –</w:t>
      </w:r>
      <w:r w:rsidRPr="00CF2F6D">
        <w:rPr>
          <w:rFonts w:ascii="Arial" w:hAnsi="Arial" w:cs="Arial"/>
          <w:b/>
        </w:rPr>
        <w:t xml:space="preserve"> </w:t>
      </w:r>
      <w:r w:rsidR="00DE6787">
        <w:rPr>
          <w:rFonts w:ascii="Arial" w:hAnsi="Arial" w:cs="Arial"/>
          <w:b/>
        </w:rPr>
        <w:t>23 922,41</w:t>
      </w:r>
      <w:r w:rsidRPr="00CF2F6D">
        <w:rPr>
          <w:rFonts w:ascii="Arial" w:hAnsi="Arial" w:cs="Arial"/>
          <w:b/>
        </w:rPr>
        <w:t xml:space="preserve"> zł.</w:t>
      </w:r>
      <w:r w:rsidR="00DE6787" w:rsidRPr="00DE6787">
        <w:t xml:space="preserve"> </w:t>
      </w:r>
      <w:r w:rsidR="00DE6787" w:rsidRPr="00DE6787">
        <w:rPr>
          <w:rFonts w:ascii="Arial" w:hAnsi="Arial" w:cs="Arial"/>
          <w:bCs/>
        </w:rPr>
        <w:t>i są to koszty:</w:t>
      </w:r>
    </w:p>
    <w:p w14:paraId="730B0D76" w14:textId="7431E109" w:rsidR="00DE6787" w:rsidRPr="00DE6787" w:rsidRDefault="00DE6787" w:rsidP="00DE678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DE6787">
        <w:rPr>
          <w:rFonts w:ascii="Arial" w:hAnsi="Arial" w:cs="Arial"/>
          <w:bCs/>
        </w:rPr>
        <w:t xml:space="preserve">zakupu materiałów – </w:t>
      </w:r>
      <w:r w:rsidRPr="00DE6787">
        <w:rPr>
          <w:rFonts w:ascii="Arial" w:hAnsi="Arial" w:cs="Arial"/>
          <w:b/>
        </w:rPr>
        <w:t>447,93 zł,</w:t>
      </w:r>
    </w:p>
    <w:p w14:paraId="0A105950" w14:textId="6128B1C8" w:rsidR="00DE6787" w:rsidRPr="00DE6787" w:rsidRDefault="00DE6787" w:rsidP="00DE678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DE6787">
        <w:rPr>
          <w:rFonts w:ascii="Arial" w:hAnsi="Arial" w:cs="Arial"/>
          <w:bCs/>
        </w:rPr>
        <w:t>zakupu usług</w:t>
      </w:r>
      <w:r w:rsidRPr="00DE678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230,00</w:t>
      </w:r>
      <w:r w:rsidRPr="00DE6787">
        <w:rPr>
          <w:rFonts w:ascii="Arial" w:hAnsi="Arial" w:cs="Arial"/>
          <w:b/>
        </w:rPr>
        <w:t xml:space="preserve"> zł,</w:t>
      </w:r>
    </w:p>
    <w:p w14:paraId="303F05D7" w14:textId="0208556F" w:rsidR="00DE6787" w:rsidRPr="00DE6787" w:rsidRDefault="00DE6787" w:rsidP="00DE678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DE6787">
        <w:rPr>
          <w:rFonts w:ascii="Arial" w:hAnsi="Arial" w:cs="Arial"/>
          <w:bCs/>
        </w:rPr>
        <w:t>wynagrodzeń</w:t>
      </w:r>
      <w:r w:rsidRPr="00DE678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19 600,00</w:t>
      </w:r>
      <w:r w:rsidRPr="00DE6787">
        <w:rPr>
          <w:rFonts w:ascii="Arial" w:hAnsi="Arial" w:cs="Arial"/>
          <w:b/>
        </w:rPr>
        <w:t xml:space="preserve"> zł,</w:t>
      </w:r>
    </w:p>
    <w:p w14:paraId="7CCFD049" w14:textId="464CB742" w:rsidR="00DE6787" w:rsidRPr="00DE6787" w:rsidRDefault="00DE6787" w:rsidP="00DE678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DE6787">
        <w:rPr>
          <w:rFonts w:ascii="Arial" w:hAnsi="Arial" w:cs="Arial"/>
          <w:bCs/>
        </w:rPr>
        <w:t>składek na ubezpieczenia społeczne</w:t>
      </w:r>
      <w:r w:rsidRPr="00DE678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3 644,48</w:t>
      </w:r>
      <w:r w:rsidRPr="00DE6787">
        <w:rPr>
          <w:rFonts w:ascii="Arial" w:hAnsi="Arial" w:cs="Arial"/>
          <w:b/>
        </w:rPr>
        <w:t xml:space="preserve"> zł,</w:t>
      </w:r>
    </w:p>
    <w:p w14:paraId="67A97481" w14:textId="4B766FCA" w:rsidR="00CF2F6D" w:rsidRPr="00CF2F6D" w:rsidRDefault="00CF2F6D" w:rsidP="00DE6787">
      <w:pPr>
        <w:pStyle w:val="Akapitzlist"/>
        <w:ind w:left="993"/>
        <w:jc w:val="both"/>
        <w:rPr>
          <w:rFonts w:ascii="Arial" w:hAnsi="Arial" w:cs="Arial"/>
          <w:bCs/>
        </w:rPr>
      </w:pPr>
    </w:p>
    <w:bookmarkEnd w:id="1"/>
    <w:p w14:paraId="5CB6A1D6" w14:textId="77777777" w:rsidR="00F16A5E" w:rsidRPr="00EC1B54" w:rsidRDefault="00F16A5E" w:rsidP="00F07CE8">
      <w:pPr>
        <w:jc w:val="both"/>
        <w:rPr>
          <w:rFonts w:ascii="Arial" w:hAnsi="Arial" w:cs="Arial"/>
          <w:bCs/>
        </w:rPr>
      </w:pPr>
    </w:p>
    <w:p w14:paraId="656B82E1" w14:textId="77777777" w:rsidR="001D4032" w:rsidRPr="00EC1B54" w:rsidRDefault="001D4032" w:rsidP="00F07CE8">
      <w:pPr>
        <w:jc w:val="both"/>
        <w:rPr>
          <w:rFonts w:ascii="Arial" w:hAnsi="Arial" w:cs="Arial"/>
          <w:bCs/>
        </w:rPr>
      </w:pPr>
    </w:p>
    <w:p w14:paraId="2B2B84C1" w14:textId="77777777" w:rsidR="001D4032" w:rsidRPr="00EC1B54" w:rsidRDefault="001D4032" w:rsidP="001D4032">
      <w:pPr>
        <w:jc w:val="both"/>
        <w:rPr>
          <w:rFonts w:ascii="Arial" w:hAnsi="Arial" w:cs="Arial"/>
        </w:rPr>
      </w:pPr>
    </w:p>
    <w:p w14:paraId="3F90A86B" w14:textId="6E6422AA" w:rsidR="001D4032" w:rsidRPr="00EC1B54" w:rsidRDefault="001D4032" w:rsidP="001D4032">
      <w:pPr>
        <w:jc w:val="both"/>
        <w:rPr>
          <w:rFonts w:ascii="Arial" w:hAnsi="Arial" w:cs="Arial"/>
        </w:rPr>
      </w:pPr>
    </w:p>
    <w:p w14:paraId="3CDF62F0" w14:textId="77777777" w:rsidR="00FE61ED" w:rsidRPr="00EC1B54" w:rsidRDefault="00FE61ED" w:rsidP="001D4032">
      <w:pPr>
        <w:jc w:val="both"/>
        <w:rPr>
          <w:rFonts w:ascii="Arial" w:hAnsi="Arial" w:cs="Arial"/>
        </w:rPr>
      </w:pPr>
    </w:p>
    <w:p w14:paraId="2B99F594" w14:textId="49644416" w:rsidR="001D4032" w:rsidRPr="00EC1B54" w:rsidRDefault="001D4032" w:rsidP="001D4032">
      <w:pPr>
        <w:jc w:val="both"/>
        <w:rPr>
          <w:rFonts w:ascii="Arial" w:hAnsi="Arial" w:cs="Arial"/>
        </w:rPr>
      </w:pPr>
      <w:r w:rsidRPr="00EC1B54">
        <w:rPr>
          <w:rFonts w:ascii="Arial" w:hAnsi="Arial" w:cs="Arial"/>
        </w:rPr>
        <w:t>Po zatwierdzeniu w obowiązujących terminach przez Walne Zgromadzenie Członków sprawozdanie finansowe zostanie przekazane do Urzędu Skarbowego</w:t>
      </w:r>
      <w:r w:rsidR="001207B4">
        <w:rPr>
          <w:rFonts w:ascii="Arial" w:hAnsi="Arial" w:cs="Arial"/>
        </w:rPr>
        <w:t>.</w:t>
      </w:r>
    </w:p>
    <w:p w14:paraId="4C6EE709" w14:textId="77777777" w:rsidR="001D4032" w:rsidRPr="00EC1B54" w:rsidRDefault="001D4032" w:rsidP="00F07CE8">
      <w:pPr>
        <w:jc w:val="both"/>
        <w:rPr>
          <w:rFonts w:ascii="Arial" w:hAnsi="Arial" w:cs="Arial"/>
          <w:b/>
        </w:rPr>
      </w:pPr>
    </w:p>
    <w:p w14:paraId="55A22DEB" w14:textId="77777777" w:rsidR="001D4032" w:rsidRPr="00EC1B54" w:rsidRDefault="001D4032" w:rsidP="00F07CE8">
      <w:pPr>
        <w:jc w:val="both"/>
        <w:rPr>
          <w:rFonts w:ascii="Arial" w:hAnsi="Arial" w:cs="Arial"/>
          <w:b/>
        </w:rPr>
      </w:pPr>
    </w:p>
    <w:p w14:paraId="49C86E8E" w14:textId="77777777" w:rsidR="001D4032" w:rsidRPr="00EC1B54" w:rsidRDefault="001D4032" w:rsidP="00F07CE8">
      <w:pPr>
        <w:jc w:val="both"/>
        <w:rPr>
          <w:rFonts w:ascii="Arial" w:hAnsi="Arial" w:cs="Arial"/>
          <w:b/>
        </w:rPr>
      </w:pPr>
    </w:p>
    <w:p w14:paraId="294623CA" w14:textId="0646F0A5" w:rsidR="00F16A5E" w:rsidRPr="00EC1B54" w:rsidRDefault="00F16A5E" w:rsidP="00F07CE8">
      <w:pPr>
        <w:jc w:val="both"/>
        <w:rPr>
          <w:rFonts w:ascii="Arial" w:hAnsi="Arial" w:cs="Arial"/>
          <w:sz w:val="18"/>
          <w:szCs w:val="18"/>
        </w:rPr>
      </w:pPr>
      <w:r w:rsidRPr="00EC1B54">
        <w:rPr>
          <w:rFonts w:ascii="Arial" w:hAnsi="Arial" w:cs="Arial"/>
          <w:sz w:val="18"/>
          <w:szCs w:val="18"/>
        </w:rPr>
        <w:t xml:space="preserve">Data sporządzenia: </w:t>
      </w:r>
      <w:r w:rsidR="001207B4">
        <w:rPr>
          <w:rFonts w:ascii="Arial" w:hAnsi="Arial" w:cs="Arial"/>
          <w:sz w:val="18"/>
          <w:szCs w:val="18"/>
        </w:rPr>
        <w:t>0</w:t>
      </w:r>
      <w:r w:rsidR="00DE6787">
        <w:rPr>
          <w:rFonts w:ascii="Arial" w:hAnsi="Arial" w:cs="Arial"/>
          <w:sz w:val="18"/>
          <w:szCs w:val="18"/>
        </w:rPr>
        <w:t>4</w:t>
      </w:r>
      <w:r w:rsidRPr="00EC1B54">
        <w:rPr>
          <w:rFonts w:ascii="Arial" w:hAnsi="Arial" w:cs="Arial"/>
          <w:sz w:val="18"/>
          <w:szCs w:val="18"/>
        </w:rPr>
        <w:t>.0</w:t>
      </w:r>
      <w:r w:rsidR="00DE781D" w:rsidRPr="00EC1B54">
        <w:rPr>
          <w:rFonts w:ascii="Arial" w:hAnsi="Arial" w:cs="Arial"/>
          <w:sz w:val="18"/>
          <w:szCs w:val="18"/>
        </w:rPr>
        <w:t>3</w:t>
      </w:r>
      <w:r w:rsidRPr="00EC1B54">
        <w:rPr>
          <w:rFonts w:ascii="Arial" w:hAnsi="Arial" w:cs="Arial"/>
          <w:sz w:val="18"/>
          <w:szCs w:val="18"/>
        </w:rPr>
        <w:t>.20</w:t>
      </w:r>
      <w:r w:rsidR="00DE781D" w:rsidRPr="00EC1B54">
        <w:rPr>
          <w:rFonts w:ascii="Arial" w:hAnsi="Arial" w:cs="Arial"/>
          <w:sz w:val="18"/>
          <w:szCs w:val="18"/>
        </w:rPr>
        <w:t>2</w:t>
      </w:r>
      <w:r w:rsidR="001207B4">
        <w:rPr>
          <w:rFonts w:ascii="Arial" w:hAnsi="Arial" w:cs="Arial"/>
          <w:sz w:val="18"/>
          <w:szCs w:val="18"/>
        </w:rPr>
        <w:t>4</w:t>
      </w:r>
      <w:r w:rsidRPr="00EC1B54">
        <w:rPr>
          <w:rFonts w:ascii="Arial" w:hAnsi="Arial" w:cs="Arial"/>
          <w:sz w:val="18"/>
          <w:szCs w:val="18"/>
        </w:rPr>
        <w:t>r.</w:t>
      </w:r>
    </w:p>
    <w:p w14:paraId="02D7CCEF" w14:textId="77777777" w:rsidR="00DF5805" w:rsidRPr="00EC1B54" w:rsidRDefault="00DF5805" w:rsidP="00F07CE8">
      <w:pPr>
        <w:jc w:val="both"/>
        <w:rPr>
          <w:rFonts w:ascii="Arial" w:hAnsi="Arial" w:cs="Arial"/>
          <w:sz w:val="18"/>
          <w:szCs w:val="18"/>
        </w:rPr>
      </w:pPr>
    </w:p>
    <w:p w14:paraId="2BDDAA6B" w14:textId="77777777" w:rsidR="00DF5805" w:rsidRPr="00EC1B54" w:rsidRDefault="00DF5805" w:rsidP="00F07CE8">
      <w:pPr>
        <w:jc w:val="both"/>
        <w:rPr>
          <w:rFonts w:ascii="Arial" w:hAnsi="Arial" w:cs="Arial"/>
          <w:sz w:val="18"/>
          <w:szCs w:val="18"/>
        </w:rPr>
      </w:pPr>
    </w:p>
    <w:p w14:paraId="71DF8A2F" w14:textId="77777777" w:rsidR="00DF5805" w:rsidRPr="00EC1B54" w:rsidRDefault="00DF5805" w:rsidP="00F07CE8">
      <w:pPr>
        <w:jc w:val="both"/>
        <w:rPr>
          <w:rFonts w:ascii="Arial" w:hAnsi="Arial" w:cs="Arial"/>
          <w:sz w:val="18"/>
          <w:szCs w:val="18"/>
        </w:rPr>
      </w:pPr>
    </w:p>
    <w:p w14:paraId="27C53093" w14:textId="77777777" w:rsidR="00DF5805" w:rsidRPr="00EC1B54" w:rsidRDefault="00DF5805" w:rsidP="00F07CE8">
      <w:pPr>
        <w:jc w:val="both"/>
        <w:rPr>
          <w:rFonts w:ascii="Arial" w:hAnsi="Arial" w:cs="Arial"/>
          <w:sz w:val="18"/>
          <w:szCs w:val="18"/>
        </w:rPr>
      </w:pPr>
    </w:p>
    <w:p w14:paraId="52E548D9" w14:textId="77777777" w:rsidR="00DF5805" w:rsidRPr="00EC1B54" w:rsidRDefault="00DF5805" w:rsidP="00F07CE8">
      <w:pPr>
        <w:jc w:val="both"/>
        <w:rPr>
          <w:rFonts w:ascii="Arial" w:hAnsi="Arial" w:cs="Arial"/>
          <w:sz w:val="18"/>
          <w:szCs w:val="18"/>
        </w:rPr>
      </w:pPr>
    </w:p>
    <w:p w14:paraId="412897AE" w14:textId="63CE9362" w:rsidR="00DF5805" w:rsidRPr="00EC1B54" w:rsidRDefault="00DF5805" w:rsidP="00F07CE8">
      <w:pPr>
        <w:jc w:val="both"/>
        <w:rPr>
          <w:rFonts w:ascii="Arial" w:hAnsi="Arial" w:cs="Arial"/>
          <w:sz w:val="18"/>
          <w:szCs w:val="18"/>
        </w:rPr>
      </w:pPr>
    </w:p>
    <w:p w14:paraId="06F8F098" w14:textId="1732B077" w:rsidR="00FE61ED" w:rsidRPr="00EC1B54" w:rsidRDefault="00FE61ED" w:rsidP="00F07CE8">
      <w:pPr>
        <w:jc w:val="both"/>
        <w:rPr>
          <w:rFonts w:ascii="Arial" w:hAnsi="Arial" w:cs="Arial"/>
          <w:sz w:val="18"/>
          <w:szCs w:val="18"/>
        </w:rPr>
      </w:pPr>
    </w:p>
    <w:p w14:paraId="0EA89662" w14:textId="749DD636" w:rsidR="00FE61ED" w:rsidRPr="00EC1B54" w:rsidRDefault="00FE61ED" w:rsidP="00F07CE8">
      <w:pPr>
        <w:jc w:val="both"/>
        <w:rPr>
          <w:rFonts w:ascii="Arial" w:hAnsi="Arial" w:cs="Arial"/>
          <w:sz w:val="18"/>
          <w:szCs w:val="18"/>
        </w:rPr>
      </w:pPr>
    </w:p>
    <w:p w14:paraId="662FC0B0" w14:textId="51000F81" w:rsidR="00FE61ED" w:rsidRPr="00EC1B54" w:rsidRDefault="00FE61ED" w:rsidP="00F07CE8">
      <w:pPr>
        <w:jc w:val="both"/>
        <w:rPr>
          <w:rFonts w:ascii="Arial" w:hAnsi="Arial" w:cs="Arial"/>
          <w:sz w:val="18"/>
          <w:szCs w:val="18"/>
        </w:rPr>
      </w:pPr>
    </w:p>
    <w:p w14:paraId="0A5FB377" w14:textId="77777777" w:rsidR="00FE61ED" w:rsidRPr="00EC1B54" w:rsidRDefault="00FE61ED" w:rsidP="00F07CE8">
      <w:pPr>
        <w:jc w:val="both"/>
        <w:rPr>
          <w:rFonts w:ascii="Arial" w:hAnsi="Arial" w:cs="Arial"/>
          <w:sz w:val="18"/>
          <w:szCs w:val="18"/>
        </w:rPr>
      </w:pPr>
    </w:p>
    <w:p w14:paraId="4D4FC8CC" w14:textId="77777777" w:rsidR="00DF5805" w:rsidRPr="00EC1B54" w:rsidRDefault="00DF5805" w:rsidP="00F07CE8">
      <w:pPr>
        <w:jc w:val="both"/>
        <w:rPr>
          <w:rFonts w:ascii="Arial" w:hAnsi="Arial" w:cs="Arial"/>
          <w:sz w:val="18"/>
          <w:szCs w:val="18"/>
        </w:rPr>
      </w:pPr>
    </w:p>
    <w:p w14:paraId="08D72B1B" w14:textId="77777777" w:rsidR="00DF5805" w:rsidRPr="00EC1B54" w:rsidRDefault="00DF5805" w:rsidP="00DF5805">
      <w:pPr>
        <w:ind w:firstLine="5103"/>
        <w:jc w:val="both"/>
        <w:rPr>
          <w:rFonts w:ascii="Arial" w:hAnsi="Arial" w:cs="Arial"/>
          <w:sz w:val="18"/>
          <w:szCs w:val="18"/>
        </w:rPr>
      </w:pPr>
      <w:r w:rsidRPr="00EC1B54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419D5AFD" w14:textId="77777777" w:rsidR="00DF5805" w:rsidRPr="00EC1B54" w:rsidRDefault="00DF5805" w:rsidP="00DF5805">
      <w:pPr>
        <w:ind w:firstLine="5103"/>
        <w:jc w:val="center"/>
        <w:rPr>
          <w:rFonts w:ascii="Arial" w:hAnsi="Arial" w:cs="Arial"/>
          <w:sz w:val="18"/>
          <w:szCs w:val="18"/>
        </w:rPr>
      </w:pPr>
      <w:r w:rsidRPr="00EC1B54">
        <w:rPr>
          <w:rFonts w:ascii="Arial" w:hAnsi="Arial" w:cs="Arial"/>
          <w:sz w:val="18"/>
          <w:szCs w:val="18"/>
        </w:rPr>
        <w:t xml:space="preserve">Podpisy </w:t>
      </w:r>
    </w:p>
    <w:sectPr w:rsidR="00DF5805" w:rsidRPr="00EC1B54" w:rsidSect="005D0B0A">
      <w:footerReference w:type="default" r:id="rId9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6C401" w14:textId="77777777" w:rsidR="00412475" w:rsidRDefault="00412475" w:rsidP="00992791">
      <w:r>
        <w:separator/>
      </w:r>
    </w:p>
  </w:endnote>
  <w:endnote w:type="continuationSeparator" w:id="0">
    <w:p w14:paraId="484386F5" w14:textId="77777777" w:rsidR="00412475" w:rsidRDefault="00412475" w:rsidP="0099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E542" w14:textId="77777777" w:rsidR="00992791" w:rsidRDefault="00992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FB87E" w14:textId="77777777" w:rsidR="00412475" w:rsidRDefault="00412475" w:rsidP="00992791">
      <w:r>
        <w:separator/>
      </w:r>
    </w:p>
  </w:footnote>
  <w:footnote w:type="continuationSeparator" w:id="0">
    <w:p w14:paraId="0A0F952E" w14:textId="77777777" w:rsidR="00412475" w:rsidRDefault="00412475" w:rsidP="0099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97F"/>
    <w:multiLevelType w:val="hybridMultilevel"/>
    <w:tmpl w:val="AD2A910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374BB9"/>
    <w:multiLevelType w:val="hybridMultilevel"/>
    <w:tmpl w:val="7E4E1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B4C59"/>
    <w:multiLevelType w:val="hybridMultilevel"/>
    <w:tmpl w:val="48C2884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11D81"/>
    <w:multiLevelType w:val="hybridMultilevel"/>
    <w:tmpl w:val="13FC1DA8"/>
    <w:lvl w:ilvl="0" w:tplc="72CC8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4EC2"/>
    <w:multiLevelType w:val="hybridMultilevel"/>
    <w:tmpl w:val="5FC697EA"/>
    <w:lvl w:ilvl="0" w:tplc="72CC8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425EB"/>
    <w:multiLevelType w:val="hybridMultilevel"/>
    <w:tmpl w:val="892CC292"/>
    <w:lvl w:ilvl="0" w:tplc="091E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75806"/>
    <w:multiLevelType w:val="hybridMultilevel"/>
    <w:tmpl w:val="463CED5E"/>
    <w:lvl w:ilvl="0" w:tplc="72CC84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1620117"/>
    <w:multiLevelType w:val="hybridMultilevel"/>
    <w:tmpl w:val="0358A8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283574"/>
    <w:multiLevelType w:val="hybridMultilevel"/>
    <w:tmpl w:val="BB345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25F85"/>
    <w:multiLevelType w:val="hybridMultilevel"/>
    <w:tmpl w:val="83D64EFA"/>
    <w:lvl w:ilvl="0" w:tplc="72CC8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E5EEC"/>
    <w:multiLevelType w:val="hybridMultilevel"/>
    <w:tmpl w:val="B8D44D7A"/>
    <w:lvl w:ilvl="0" w:tplc="72CC8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20E8B"/>
    <w:multiLevelType w:val="hybridMultilevel"/>
    <w:tmpl w:val="989E8A48"/>
    <w:lvl w:ilvl="0" w:tplc="72CC8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11968"/>
    <w:multiLevelType w:val="hybridMultilevel"/>
    <w:tmpl w:val="1D86E032"/>
    <w:lvl w:ilvl="0" w:tplc="72CC8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E74C38"/>
    <w:multiLevelType w:val="hybridMultilevel"/>
    <w:tmpl w:val="957AFBEC"/>
    <w:lvl w:ilvl="0" w:tplc="72CC8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F4072F"/>
    <w:multiLevelType w:val="hybridMultilevel"/>
    <w:tmpl w:val="51A45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139B"/>
    <w:multiLevelType w:val="hybridMultilevel"/>
    <w:tmpl w:val="60B8EBFA"/>
    <w:lvl w:ilvl="0" w:tplc="0B3E8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C83480"/>
    <w:multiLevelType w:val="hybridMultilevel"/>
    <w:tmpl w:val="88720DB8"/>
    <w:lvl w:ilvl="0" w:tplc="9BF8E3C6">
      <w:start w:val="1"/>
      <w:numFmt w:val="decimal"/>
      <w:lvlText w:val="%1)"/>
      <w:lvlJc w:val="left"/>
      <w:pPr>
        <w:ind w:left="8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9D3118D"/>
    <w:multiLevelType w:val="hybridMultilevel"/>
    <w:tmpl w:val="ED14C440"/>
    <w:lvl w:ilvl="0" w:tplc="72CC847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D4F4F4A"/>
    <w:multiLevelType w:val="hybridMultilevel"/>
    <w:tmpl w:val="2AECFF74"/>
    <w:lvl w:ilvl="0" w:tplc="72CC8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867268"/>
    <w:multiLevelType w:val="hybridMultilevel"/>
    <w:tmpl w:val="99F0235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DD314AA"/>
    <w:multiLevelType w:val="hybridMultilevel"/>
    <w:tmpl w:val="055047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04299"/>
    <w:multiLevelType w:val="hybridMultilevel"/>
    <w:tmpl w:val="13DE69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76FDE"/>
    <w:multiLevelType w:val="hybridMultilevel"/>
    <w:tmpl w:val="AF780918"/>
    <w:lvl w:ilvl="0" w:tplc="72CC8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D6727"/>
    <w:multiLevelType w:val="hybridMultilevel"/>
    <w:tmpl w:val="9642FFEA"/>
    <w:lvl w:ilvl="0" w:tplc="550883D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040C0"/>
    <w:multiLevelType w:val="hybridMultilevel"/>
    <w:tmpl w:val="86BC43B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F970B6B"/>
    <w:multiLevelType w:val="hybridMultilevel"/>
    <w:tmpl w:val="08225F4A"/>
    <w:lvl w:ilvl="0" w:tplc="DA14B1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E0CA7"/>
    <w:multiLevelType w:val="hybridMultilevel"/>
    <w:tmpl w:val="C526CB34"/>
    <w:lvl w:ilvl="0" w:tplc="2806C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F0B7F"/>
    <w:multiLevelType w:val="hybridMultilevel"/>
    <w:tmpl w:val="96A81534"/>
    <w:lvl w:ilvl="0" w:tplc="600E8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21E86"/>
    <w:multiLevelType w:val="hybridMultilevel"/>
    <w:tmpl w:val="4B0ED3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95257"/>
    <w:multiLevelType w:val="hybridMultilevel"/>
    <w:tmpl w:val="3CDC3D4A"/>
    <w:lvl w:ilvl="0" w:tplc="72CC8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E632F"/>
    <w:multiLevelType w:val="hybridMultilevel"/>
    <w:tmpl w:val="A9E2B3E2"/>
    <w:lvl w:ilvl="0" w:tplc="72CC8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8E140B"/>
    <w:multiLevelType w:val="hybridMultilevel"/>
    <w:tmpl w:val="4126D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3F7078"/>
    <w:multiLevelType w:val="hybridMultilevel"/>
    <w:tmpl w:val="F4A63A58"/>
    <w:lvl w:ilvl="0" w:tplc="B824B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523AAF"/>
    <w:multiLevelType w:val="hybridMultilevel"/>
    <w:tmpl w:val="75942020"/>
    <w:lvl w:ilvl="0" w:tplc="F1E43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A4E10"/>
    <w:multiLevelType w:val="hybridMultilevel"/>
    <w:tmpl w:val="8304B3F6"/>
    <w:lvl w:ilvl="0" w:tplc="72CC8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2971B6"/>
    <w:multiLevelType w:val="hybridMultilevel"/>
    <w:tmpl w:val="48649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50D88"/>
    <w:multiLevelType w:val="hybridMultilevel"/>
    <w:tmpl w:val="BF8AADE4"/>
    <w:lvl w:ilvl="0" w:tplc="72CC8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0919">
    <w:abstractNumId w:val="31"/>
  </w:num>
  <w:num w:numId="2" w16cid:durableId="1205019070">
    <w:abstractNumId w:val="25"/>
  </w:num>
  <w:num w:numId="3" w16cid:durableId="1194347721">
    <w:abstractNumId w:val="0"/>
  </w:num>
  <w:num w:numId="4" w16cid:durableId="1405830913">
    <w:abstractNumId w:val="21"/>
  </w:num>
  <w:num w:numId="5" w16cid:durableId="1969891869">
    <w:abstractNumId w:val="20"/>
  </w:num>
  <w:num w:numId="6" w16cid:durableId="1889417723">
    <w:abstractNumId w:val="8"/>
  </w:num>
  <w:num w:numId="7" w16cid:durableId="687802019">
    <w:abstractNumId w:val="28"/>
  </w:num>
  <w:num w:numId="8" w16cid:durableId="1538549042">
    <w:abstractNumId w:val="5"/>
  </w:num>
  <w:num w:numId="9" w16cid:durableId="1758596306">
    <w:abstractNumId w:val="14"/>
  </w:num>
  <w:num w:numId="10" w16cid:durableId="140659119">
    <w:abstractNumId w:val="32"/>
  </w:num>
  <w:num w:numId="11" w16cid:durableId="184951869">
    <w:abstractNumId w:val="4"/>
  </w:num>
  <w:num w:numId="12" w16cid:durableId="312954088">
    <w:abstractNumId w:val="17"/>
  </w:num>
  <w:num w:numId="13" w16cid:durableId="1225486997">
    <w:abstractNumId w:val="29"/>
  </w:num>
  <w:num w:numId="14" w16cid:durableId="696085334">
    <w:abstractNumId w:val="13"/>
  </w:num>
  <w:num w:numId="15" w16cid:durableId="1636982816">
    <w:abstractNumId w:val="33"/>
  </w:num>
  <w:num w:numId="16" w16cid:durableId="370033040">
    <w:abstractNumId w:val="18"/>
  </w:num>
  <w:num w:numId="17" w16cid:durableId="746654593">
    <w:abstractNumId w:val="30"/>
  </w:num>
  <w:num w:numId="18" w16cid:durableId="1320765435">
    <w:abstractNumId w:val="9"/>
  </w:num>
  <w:num w:numId="19" w16cid:durableId="1819417259">
    <w:abstractNumId w:val="24"/>
  </w:num>
  <w:num w:numId="20" w16cid:durableId="996038611">
    <w:abstractNumId w:val="19"/>
  </w:num>
  <w:num w:numId="21" w16cid:durableId="1101989873">
    <w:abstractNumId w:val="2"/>
  </w:num>
  <w:num w:numId="22" w16cid:durableId="1107430842">
    <w:abstractNumId w:val="1"/>
  </w:num>
  <w:num w:numId="23" w16cid:durableId="907108202">
    <w:abstractNumId w:val="26"/>
  </w:num>
  <w:num w:numId="24" w16cid:durableId="628783117">
    <w:abstractNumId w:val="15"/>
  </w:num>
  <w:num w:numId="25" w16cid:durableId="1211528696">
    <w:abstractNumId w:val="10"/>
  </w:num>
  <w:num w:numId="26" w16cid:durableId="1872648591">
    <w:abstractNumId w:val="22"/>
  </w:num>
  <w:num w:numId="27" w16cid:durableId="1720519598">
    <w:abstractNumId w:val="3"/>
  </w:num>
  <w:num w:numId="28" w16cid:durableId="452134174">
    <w:abstractNumId w:val="36"/>
  </w:num>
  <w:num w:numId="29" w16cid:durableId="1765225383">
    <w:abstractNumId w:val="7"/>
  </w:num>
  <w:num w:numId="30" w16cid:durableId="977415631">
    <w:abstractNumId w:val="16"/>
  </w:num>
  <w:num w:numId="31" w16cid:durableId="1983348212">
    <w:abstractNumId w:val="35"/>
  </w:num>
  <w:num w:numId="32" w16cid:durableId="1556887789">
    <w:abstractNumId w:val="23"/>
  </w:num>
  <w:num w:numId="33" w16cid:durableId="732309588">
    <w:abstractNumId w:val="6"/>
  </w:num>
  <w:num w:numId="34" w16cid:durableId="1005013638">
    <w:abstractNumId w:val="27"/>
  </w:num>
  <w:num w:numId="35" w16cid:durableId="1386756273">
    <w:abstractNumId w:val="12"/>
  </w:num>
  <w:num w:numId="36" w16cid:durableId="745416294">
    <w:abstractNumId w:val="11"/>
  </w:num>
  <w:num w:numId="37" w16cid:durableId="193921979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7A"/>
    <w:rsid w:val="00026C27"/>
    <w:rsid w:val="00044D2F"/>
    <w:rsid w:val="00050496"/>
    <w:rsid w:val="00055025"/>
    <w:rsid w:val="0006645C"/>
    <w:rsid w:val="00076D58"/>
    <w:rsid w:val="00084034"/>
    <w:rsid w:val="00086114"/>
    <w:rsid w:val="00090A4D"/>
    <w:rsid w:val="0009520F"/>
    <w:rsid w:val="000A5722"/>
    <w:rsid w:val="000F4A81"/>
    <w:rsid w:val="001027E0"/>
    <w:rsid w:val="0010687F"/>
    <w:rsid w:val="00110E1F"/>
    <w:rsid w:val="001137AB"/>
    <w:rsid w:val="001207B4"/>
    <w:rsid w:val="00141A02"/>
    <w:rsid w:val="00182E71"/>
    <w:rsid w:val="001D3A02"/>
    <w:rsid w:val="001D4032"/>
    <w:rsid w:val="001F0C0B"/>
    <w:rsid w:val="001F4264"/>
    <w:rsid w:val="002053DD"/>
    <w:rsid w:val="00211DC4"/>
    <w:rsid w:val="002138F6"/>
    <w:rsid w:val="002656D4"/>
    <w:rsid w:val="00273259"/>
    <w:rsid w:val="002A4D48"/>
    <w:rsid w:val="002C6F15"/>
    <w:rsid w:val="002D64DF"/>
    <w:rsid w:val="002E201D"/>
    <w:rsid w:val="002F349F"/>
    <w:rsid w:val="00332AD4"/>
    <w:rsid w:val="003347C7"/>
    <w:rsid w:val="00336796"/>
    <w:rsid w:val="003705F4"/>
    <w:rsid w:val="003C4878"/>
    <w:rsid w:val="003C5FC5"/>
    <w:rsid w:val="003D55D3"/>
    <w:rsid w:val="003F1469"/>
    <w:rsid w:val="003F3235"/>
    <w:rsid w:val="00402FB5"/>
    <w:rsid w:val="00412475"/>
    <w:rsid w:val="00414D93"/>
    <w:rsid w:val="0041648B"/>
    <w:rsid w:val="0042594D"/>
    <w:rsid w:val="004304DD"/>
    <w:rsid w:val="00491B9A"/>
    <w:rsid w:val="00493F4D"/>
    <w:rsid w:val="004B36EC"/>
    <w:rsid w:val="004C59CF"/>
    <w:rsid w:val="0052110F"/>
    <w:rsid w:val="00535EDE"/>
    <w:rsid w:val="00551F49"/>
    <w:rsid w:val="00555795"/>
    <w:rsid w:val="0057121F"/>
    <w:rsid w:val="005A39CA"/>
    <w:rsid w:val="005D0B0A"/>
    <w:rsid w:val="005D64EA"/>
    <w:rsid w:val="005F03ED"/>
    <w:rsid w:val="005F0F0B"/>
    <w:rsid w:val="0060431B"/>
    <w:rsid w:val="006139CA"/>
    <w:rsid w:val="00617144"/>
    <w:rsid w:val="00651BC3"/>
    <w:rsid w:val="00663EFF"/>
    <w:rsid w:val="00667466"/>
    <w:rsid w:val="0067097D"/>
    <w:rsid w:val="006850E6"/>
    <w:rsid w:val="006859BB"/>
    <w:rsid w:val="00685EDD"/>
    <w:rsid w:val="006D4DFB"/>
    <w:rsid w:val="006D7B8C"/>
    <w:rsid w:val="006F1D67"/>
    <w:rsid w:val="006F51CB"/>
    <w:rsid w:val="0070217A"/>
    <w:rsid w:val="007177FF"/>
    <w:rsid w:val="00726F54"/>
    <w:rsid w:val="00744458"/>
    <w:rsid w:val="00752370"/>
    <w:rsid w:val="007664E2"/>
    <w:rsid w:val="007B163C"/>
    <w:rsid w:val="007B4E4A"/>
    <w:rsid w:val="007C31FF"/>
    <w:rsid w:val="007C523D"/>
    <w:rsid w:val="007D23C1"/>
    <w:rsid w:val="007D7DB7"/>
    <w:rsid w:val="007E363F"/>
    <w:rsid w:val="00813DBB"/>
    <w:rsid w:val="00813F92"/>
    <w:rsid w:val="00814DF2"/>
    <w:rsid w:val="00825732"/>
    <w:rsid w:val="008326CF"/>
    <w:rsid w:val="00844E3B"/>
    <w:rsid w:val="00851954"/>
    <w:rsid w:val="00874DB5"/>
    <w:rsid w:val="00891085"/>
    <w:rsid w:val="008B763C"/>
    <w:rsid w:val="008E44BD"/>
    <w:rsid w:val="008F4CF1"/>
    <w:rsid w:val="0090189A"/>
    <w:rsid w:val="009134BF"/>
    <w:rsid w:val="00922277"/>
    <w:rsid w:val="00927D37"/>
    <w:rsid w:val="00931E43"/>
    <w:rsid w:val="0094373A"/>
    <w:rsid w:val="00951674"/>
    <w:rsid w:val="0095540A"/>
    <w:rsid w:val="009618E8"/>
    <w:rsid w:val="00971528"/>
    <w:rsid w:val="00976435"/>
    <w:rsid w:val="00992791"/>
    <w:rsid w:val="00992BB6"/>
    <w:rsid w:val="00996C53"/>
    <w:rsid w:val="009B06E9"/>
    <w:rsid w:val="009B13DB"/>
    <w:rsid w:val="009B5C55"/>
    <w:rsid w:val="009F1AD9"/>
    <w:rsid w:val="009F2191"/>
    <w:rsid w:val="00A3789B"/>
    <w:rsid w:val="00A5113A"/>
    <w:rsid w:val="00A55DFC"/>
    <w:rsid w:val="00A63F2B"/>
    <w:rsid w:val="00A8768B"/>
    <w:rsid w:val="00A91421"/>
    <w:rsid w:val="00AC052F"/>
    <w:rsid w:val="00B029B7"/>
    <w:rsid w:val="00B124A8"/>
    <w:rsid w:val="00B12DD1"/>
    <w:rsid w:val="00B71E94"/>
    <w:rsid w:val="00B74A5B"/>
    <w:rsid w:val="00B7602F"/>
    <w:rsid w:val="00BA2FC5"/>
    <w:rsid w:val="00BB5F79"/>
    <w:rsid w:val="00BB61A3"/>
    <w:rsid w:val="00BE4E5A"/>
    <w:rsid w:val="00BF5301"/>
    <w:rsid w:val="00BF576D"/>
    <w:rsid w:val="00C1332E"/>
    <w:rsid w:val="00C3097B"/>
    <w:rsid w:val="00C379DF"/>
    <w:rsid w:val="00C57272"/>
    <w:rsid w:val="00C66A46"/>
    <w:rsid w:val="00C9339E"/>
    <w:rsid w:val="00C95042"/>
    <w:rsid w:val="00CB28A5"/>
    <w:rsid w:val="00CC2D5C"/>
    <w:rsid w:val="00CE5869"/>
    <w:rsid w:val="00CF2F6D"/>
    <w:rsid w:val="00D10704"/>
    <w:rsid w:val="00D1728B"/>
    <w:rsid w:val="00D22D67"/>
    <w:rsid w:val="00D452DB"/>
    <w:rsid w:val="00D75E0E"/>
    <w:rsid w:val="00D82D4A"/>
    <w:rsid w:val="00D933FC"/>
    <w:rsid w:val="00DB2E37"/>
    <w:rsid w:val="00DD7F5C"/>
    <w:rsid w:val="00DE6787"/>
    <w:rsid w:val="00DE781D"/>
    <w:rsid w:val="00DF5805"/>
    <w:rsid w:val="00E150EC"/>
    <w:rsid w:val="00E17D8F"/>
    <w:rsid w:val="00E362DA"/>
    <w:rsid w:val="00EC1B54"/>
    <w:rsid w:val="00EC435A"/>
    <w:rsid w:val="00EC5588"/>
    <w:rsid w:val="00F028A8"/>
    <w:rsid w:val="00F07CE8"/>
    <w:rsid w:val="00F11387"/>
    <w:rsid w:val="00F16A5E"/>
    <w:rsid w:val="00F367DB"/>
    <w:rsid w:val="00F36BEC"/>
    <w:rsid w:val="00F500E2"/>
    <w:rsid w:val="00F52273"/>
    <w:rsid w:val="00FB1ACE"/>
    <w:rsid w:val="00FC1826"/>
    <w:rsid w:val="00FE1C44"/>
    <w:rsid w:val="00FE61ED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4600"/>
  <w15:docId w15:val="{7C4535F1-8A0B-4D43-9A74-F50973A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6C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6D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07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7C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0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927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27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27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79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92B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2BB6"/>
  </w:style>
  <w:style w:type="character" w:styleId="Odwoanieprzypisukocowego">
    <w:name w:val="endnote reference"/>
    <w:basedOn w:val="Domylnaczcionkaakapitu"/>
    <w:semiHidden/>
    <w:unhideWhenUsed/>
    <w:rsid w:val="00992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 DO SPRAWOZDANIA FINANSOWEGO MASŁOMĘCKIEGO STOWARZYSZENIA – WIOSKA GOTÓW</vt:lpstr>
    </vt:vector>
  </TitlesOfParts>
  <Company>Hewlett-Packard Company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 DO SPRAWOZDANIA FINANSOWEGO MASŁOMĘCKIEGO STOWARZYSZENIA – WIOSKA GOTÓW</dc:title>
  <dc:subject/>
  <dc:creator>jredzia</dc:creator>
  <cp:keywords/>
  <dc:description/>
  <cp:lastModifiedBy>eliza.grzeszczuk</cp:lastModifiedBy>
  <cp:revision>3</cp:revision>
  <cp:lastPrinted>2025-03-30T13:43:00Z</cp:lastPrinted>
  <dcterms:created xsi:type="dcterms:W3CDTF">2025-05-08T12:46:00Z</dcterms:created>
  <dcterms:modified xsi:type="dcterms:W3CDTF">2025-05-08T12:48:00Z</dcterms:modified>
</cp:coreProperties>
</file>